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311F2" w14:textId="6625F1A7" w:rsidR="000D7523" w:rsidRPr="00026E58" w:rsidRDefault="003D23E4" w:rsidP="00947916">
      <w:pPr>
        <w:jc w:val="center"/>
        <w:rPr>
          <w:rFonts w:asciiTheme="majorHAnsi" w:hAnsiTheme="majorHAnsi"/>
          <w:color w:val="FF0000"/>
        </w:rPr>
      </w:pPr>
      <w:r w:rsidRPr="00026E58">
        <w:rPr>
          <w:rFonts w:asciiTheme="majorHAnsi" w:hAnsiTheme="majorHAnsi"/>
          <w:noProof/>
          <w:color w:val="FF0000"/>
        </w:rPr>
        <w:drawing>
          <wp:inline distT="0" distB="0" distL="0" distR="0" wp14:anchorId="245F2F4C" wp14:editId="6308DD7D">
            <wp:extent cx="3417571" cy="128016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 color logo.png"/>
                    <pic:cNvPicPr/>
                  </pic:nvPicPr>
                  <pic:blipFill>
                    <a:blip r:embed="rId8">
                      <a:extLst>
                        <a:ext uri="{28A0092B-C50C-407E-A947-70E740481C1C}">
                          <a14:useLocalDpi xmlns:a14="http://schemas.microsoft.com/office/drawing/2010/main" val="0"/>
                        </a:ext>
                      </a:extLst>
                    </a:blip>
                    <a:stretch>
                      <a:fillRect/>
                    </a:stretch>
                  </pic:blipFill>
                  <pic:spPr>
                    <a:xfrm>
                      <a:off x="0" y="0"/>
                      <a:ext cx="3417571" cy="1280160"/>
                    </a:xfrm>
                    <a:prstGeom prst="rect">
                      <a:avLst/>
                    </a:prstGeom>
                  </pic:spPr>
                </pic:pic>
              </a:graphicData>
            </a:graphic>
          </wp:inline>
        </w:drawing>
      </w:r>
    </w:p>
    <w:p w14:paraId="0F4283D2" w14:textId="23A7624E" w:rsidR="005E06CF" w:rsidRPr="00026E58" w:rsidRDefault="00017991" w:rsidP="005E06CF">
      <w:pPr>
        <w:jc w:val="center"/>
        <w:rPr>
          <w:rFonts w:asciiTheme="majorHAnsi" w:hAnsiTheme="majorHAnsi"/>
          <w:b/>
          <w:color w:val="000000" w:themeColor="text1"/>
        </w:rPr>
      </w:pPr>
      <w:r>
        <w:rPr>
          <w:rFonts w:asciiTheme="majorHAnsi" w:hAnsiTheme="majorHAnsi"/>
          <w:b/>
          <w:color w:val="000000" w:themeColor="text1"/>
        </w:rPr>
        <w:t>7</w:t>
      </w:r>
      <w:r w:rsidR="005E06CF" w:rsidRPr="00026E58">
        <w:rPr>
          <w:rFonts w:asciiTheme="majorHAnsi" w:hAnsiTheme="majorHAnsi"/>
          <w:b/>
          <w:color w:val="000000" w:themeColor="text1"/>
          <w:vertAlign w:val="superscript"/>
        </w:rPr>
        <w:t>th</w:t>
      </w:r>
      <w:r w:rsidR="005E06CF" w:rsidRPr="00026E58">
        <w:rPr>
          <w:rFonts w:asciiTheme="majorHAnsi" w:hAnsiTheme="majorHAnsi"/>
          <w:b/>
          <w:color w:val="000000" w:themeColor="text1"/>
        </w:rPr>
        <w:t xml:space="preserve"> Grade </w:t>
      </w:r>
      <w:r>
        <w:rPr>
          <w:rFonts w:asciiTheme="majorHAnsi" w:hAnsiTheme="majorHAnsi"/>
          <w:b/>
          <w:color w:val="000000" w:themeColor="text1"/>
        </w:rPr>
        <w:t>Math</w:t>
      </w:r>
      <w:r w:rsidR="005E06CF" w:rsidRPr="00026E58">
        <w:rPr>
          <w:rFonts w:asciiTheme="majorHAnsi" w:hAnsiTheme="majorHAnsi"/>
          <w:b/>
          <w:color w:val="000000" w:themeColor="text1"/>
        </w:rPr>
        <w:t xml:space="preserve"> </w:t>
      </w:r>
      <w:r w:rsidR="00561FFF" w:rsidRPr="00026E58">
        <w:rPr>
          <w:rFonts w:asciiTheme="majorHAnsi" w:hAnsiTheme="majorHAnsi"/>
          <w:b/>
          <w:color w:val="000000" w:themeColor="text1"/>
        </w:rPr>
        <w:t>Data Visualization</w:t>
      </w:r>
      <w:r w:rsidR="00CD281E" w:rsidRPr="00026E58">
        <w:rPr>
          <w:rFonts w:asciiTheme="majorHAnsi" w:hAnsiTheme="majorHAnsi"/>
          <w:b/>
          <w:color w:val="000000" w:themeColor="text1"/>
        </w:rPr>
        <w:t xml:space="preserve"> (</w:t>
      </w:r>
      <w:r>
        <w:rPr>
          <w:rFonts w:asciiTheme="majorHAnsi" w:hAnsiTheme="majorHAnsi"/>
          <w:b/>
          <w:color w:val="000000" w:themeColor="text1"/>
        </w:rPr>
        <w:t>7DMM</w:t>
      </w:r>
      <w:r w:rsidR="005E06CF" w:rsidRPr="00026E58">
        <w:rPr>
          <w:rFonts w:asciiTheme="majorHAnsi" w:hAnsiTheme="majorHAnsi"/>
          <w:b/>
          <w:color w:val="000000" w:themeColor="text1"/>
        </w:rPr>
        <w:t>)</w:t>
      </w:r>
    </w:p>
    <w:p w14:paraId="04525712" w14:textId="1C3C2B02" w:rsidR="000D7523" w:rsidRPr="00026E58" w:rsidRDefault="00185984" w:rsidP="00562533">
      <w:pPr>
        <w:jc w:val="center"/>
        <w:rPr>
          <w:rFonts w:asciiTheme="majorHAnsi" w:hAnsiTheme="majorHAnsi"/>
          <w:color w:val="FF0000"/>
        </w:rPr>
      </w:pPr>
      <w:r w:rsidRPr="00026E58">
        <w:rPr>
          <w:rFonts w:asciiTheme="majorHAnsi" w:hAnsiTheme="majorHAnsi"/>
          <w:color w:val="000000" w:themeColor="text1"/>
        </w:rPr>
        <w:t>“</w:t>
      </w:r>
      <w:r w:rsidR="00017991">
        <w:rPr>
          <w:rFonts w:asciiTheme="majorHAnsi" w:hAnsiTheme="majorHAnsi"/>
          <w:i/>
          <w:color w:val="000000" w:themeColor="text1"/>
        </w:rPr>
        <w:t>Perfecting Your Craft</w:t>
      </w:r>
      <w:r w:rsidRPr="00026E58">
        <w:rPr>
          <w:rFonts w:asciiTheme="majorHAnsi" w:hAnsiTheme="majorHAnsi"/>
          <w:i/>
          <w:color w:val="000000" w:themeColor="text1"/>
        </w:rPr>
        <w:t>:</w:t>
      </w:r>
      <w:r w:rsidR="00561FFF" w:rsidRPr="00026E58">
        <w:rPr>
          <w:rFonts w:asciiTheme="majorHAnsi" w:hAnsiTheme="majorHAnsi"/>
          <w:color w:val="000000" w:themeColor="text1"/>
        </w:rPr>
        <w:t xml:space="preserve">” </w:t>
      </w:r>
      <w:r w:rsidR="00017991">
        <w:rPr>
          <w:rFonts w:asciiTheme="majorHAnsi" w:hAnsiTheme="majorHAnsi"/>
          <w:color w:val="000000" w:themeColor="text1"/>
        </w:rPr>
        <w:t xml:space="preserve">Manufacturing Quality Control </w:t>
      </w:r>
      <w:r w:rsidRPr="00026E58">
        <w:rPr>
          <w:rFonts w:asciiTheme="majorHAnsi" w:hAnsiTheme="majorHAnsi"/>
          <w:color w:val="000000" w:themeColor="text1"/>
        </w:rPr>
        <w:t>Challenge</w:t>
      </w:r>
    </w:p>
    <w:p w14:paraId="42B956AE" w14:textId="77777777" w:rsidR="004E0433" w:rsidRPr="00026E58" w:rsidRDefault="004E0433" w:rsidP="004E0433">
      <w:pPr>
        <w:jc w:val="center"/>
        <w:rPr>
          <w:rFonts w:asciiTheme="majorHAnsi" w:hAnsiTheme="majorHAnsi"/>
          <w:color w:val="FF0000"/>
          <w:sz w:val="10"/>
          <w:szCs w:val="10"/>
        </w:rPr>
      </w:pPr>
    </w:p>
    <w:tbl>
      <w:tblPr>
        <w:tblStyle w:val="TableGrid"/>
        <w:tblW w:w="11520" w:type="dxa"/>
        <w:jc w:val="center"/>
        <w:tblLook w:val="04A0" w:firstRow="1" w:lastRow="0" w:firstColumn="1" w:lastColumn="0" w:noHBand="0" w:noVBand="1"/>
      </w:tblPr>
      <w:tblGrid>
        <w:gridCol w:w="2952"/>
        <w:gridCol w:w="4284"/>
        <w:gridCol w:w="4284"/>
      </w:tblGrid>
      <w:tr w:rsidR="00005E84" w:rsidRPr="00026E58" w14:paraId="042EEB1D" w14:textId="77777777" w:rsidTr="00900CCE">
        <w:trPr>
          <w:jc w:val="center"/>
        </w:trPr>
        <w:tc>
          <w:tcPr>
            <w:tcW w:w="2952" w:type="dxa"/>
          </w:tcPr>
          <w:p w14:paraId="470482F3" w14:textId="77777777" w:rsidR="003D23E4" w:rsidRPr="00026E58" w:rsidRDefault="003D23E4" w:rsidP="003D23E4">
            <w:pPr>
              <w:jc w:val="center"/>
              <w:rPr>
                <w:rFonts w:asciiTheme="majorHAnsi" w:hAnsiTheme="majorHAnsi"/>
                <w:b/>
                <w:color w:val="FF0000"/>
              </w:rPr>
            </w:pPr>
            <w:r w:rsidRPr="00026E58">
              <w:rPr>
                <w:rFonts w:asciiTheme="majorHAnsi" w:hAnsiTheme="majorHAnsi"/>
                <w:b/>
                <w:color w:val="000000" w:themeColor="text1"/>
              </w:rPr>
              <w:t>Module Description</w:t>
            </w:r>
          </w:p>
        </w:tc>
        <w:tc>
          <w:tcPr>
            <w:tcW w:w="8568" w:type="dxa"/>
            <w:gridSpan w:val="2"/>
          </w:tcPr>
          <w:p w14:paraId="79EFEB9D" w14:textId="147F3CFE" w:rsidR="003D23E4" w:rsidRPr="001E667E" w:rsidRDefault="001B6283" w:rsidP="00185984">
            <w:pPr>
              <w:rPr>
                <w:rFonts w:asciiTheme="majorHAnsi" w:hAnsiTheme="majorHAnsi"/>
                <w:sz w:val="20"/>
                <w:szCs w:val="20"/>
              </w:rPr>
            </w:pPr>
            <w:r>
              <w:rPr>
                <w:rFonts w:asciiTheme="majorHAnsi" w:hAnsiTheme="majorHAnsi"/>
                <w:sz w:val="20"/>
                <w:szCs w:val="20"/>
              </w:rPr>
              <w:t xml:space="preserve">Students will use the measures of center and variability to determine if a production line has exceeded the allowable error </w:t>
            </w:r>
            <w:r w:rsidR="00A31C06">
              <w:rPr>
                <w:rFonts w:asciiTheme="majorHAnsi" w:hAnsiTheme="majorHAnsi"/>
                <w:sz w:val="20"/>
                <w:szCs w:val="20"/>
              </w:rPr>
              <w:t xml:space="preserve">rate </w:t>
            </w:r>
            <w:r>
              <w:rPr>
                <w:rFonts w:asciiTheme="majorHAnsi" w:hAnsiTheme="majorHAnsi"/>
                <w:sz w:val="20"/>
                <w:szCs w:val="20"/>
              </w:rPr>
              <w:t xml:space="preserve">and needs repair. During the module students will investigate the way sample size influences the understanding of actual results. </w:t>
            </w:r>
            <w:r w:rsidR="00A31C06">
              <w:rPr>
                <w:rFonts w:asciiTheme="majorHAnsi" w:hAnsiTheme="majorHAnsi"/>
                <w:sz w:val="20"/>
                <w:szCs w:val="20"/>
              </w:rPr>
              <w:t>To begin the module, each s</w:t>
            </w:r>
            <w:r>
              <w:rPr>
                <w:rFonts w:asciiTheme="majorHAnsi" w:hAnsiTheme="majorHAnsi"/>
                <w:sz w:val="20"/>
                <w:szCs w:val="20"/>
              </w:rPr>
              <w:t xml:space="preserve">tudent </w:t>
            </w:r>
            <w:r w:rsidR="00A31C06">
              <w:rPr>
                <w:rFonts w:asciiTheme="majorHAnsi" w:hAnsiTheme="majorHAnsi"/>
                <w:sz w:val="20"/>
                <w:szCs w:val="20"/>
              </w:rPr>
              <w:t>is given</w:t>
            </w:r>
            <w:r>
              <w:rPr>
                <w:rFonts w:asciiTheme="majorHAnsi" w:hAnsiTheme="majorHAnsi"/>
                <w:sz w:val="20"/>
                <w:szCs w:val="20"/>
              </w:rPr>
              <w:t xml:space="preserve"> a small sample </w:t>
            </w:r>
            <w:r w:rsidR="00A31C06">
              <w:rPr>
                <w:rFonts w:asciiTheme="majorHAnsi" w:hAnsiTheme="majorHAnsi"/>
                <w:sz w:val="20"/>
                <w:szCs w:val="20"/>
              </w:rPr>
              <w:t>of hex nuts to test for defects. They record their data and learn how to calculate error rates for their samples.</w:t>
            </w:r>
            <w:r>
              <w:rPr>
                <w:rFonts w:asciiTheme="majorHAnsi" w:hAnsiTheme="majorHAnsi"/>
                <w:sz w:val="20"/>
                <w:szCs w:val="20"/>
              </w:rPr>
              <w:t xml:space="preserve"> </w:t>
            </w:r>
            <w:r w:rsidR="00043D24">
              <w:rPr>
                <w:rFonts w:asciiTheme="majorHAnsi" w:hAnsiTheme="majorHAnsi"/>
                <w:sz w:val="20"/>
                <w:szCs w:val="20"/>
              </w:rPr>
              <w:t>Then, t</w:t>
            </w:r>
            <w:r>
              <w:rPr>
                <w:rFonts w:asciiTheme="majorHAnsi" w:hAnsiTheme="majorHAnsi"/>
                <w:sz w:val="20"/>
                <w:szCs w:val="20"/>
              </w:rPr>
              <w:t xml:space="preserve">hey will be grouped and compute the new </w:t>
            </w:r>
            <w:r w:rsidR="0032007F">
              <w:rPr>
                <w:rFonts w:asciiTheme="majorHAnsi" w:hAnsiTheme="majorHAnsi"/>
                <w:sz w:val="20"/>
                <w:szCs w:val="20"/>
              </w:rPr>
              <w:t>error rates</w:t>
            </w:r>
            <w:r w:rsidR="004B1D63">
              <w:rPr>
                <w:rFonts w:asciiTheme="majorHAnsi" w:hAnsiTheme="majorHAnsi"/>
                <w:sz w:val="20"/>
                <w:szCs w:val="20"/>
              </w:rPr>
              <w:t xml:space="preserve"> for </w:t>
            </w:r>
            <w:r w:rsidR="00F9723F">
              <w:rPr>
                <w:rFonts w:asciiTheme="majorHAnsi" w:hAnsiTheme="majorHAnsi"/>
                <w:sz w:val="20"/>
                <w:szCs w:val="20"/>
              </w:rPr>
              <w:t>their</w:t>
            </w:r>
            <w:r>
              <w:rPr>
                <w:rFonts w:asciiTheme="majorHAnsi" w:hAnsiTheme="majorHAnsi"/>
                <w:sz w:val="20"/>
                <w:szCs w:val="20"/>
              </w:rPr>
              <w:t xml:space="preserve"> slightly larger sample</w:t>
            </w:r>
            <w:r w:rsidR="004B1D63">
              <w:rPr>
                <w:rFonts w:asciiTheme="majorHAnsi" w:hAnsiTheme="majorHAnsi"/>
                <w:sz w:val="20"/>
                <w:szCs w:val="20"/>
              </w:rPr>
              <w:t>, which</w:t>
            </w:r>
            <w:r>
              <w:rPr>
                <w:rFonts w:asciiTheme="majorHAnsi" w:hAnsiTheme="majorHAnsi"/>
                <w:sz w:val="20"/>
                <w:szCs w:val="20"/>
              </w:rPr>
              <w:t xml:space="preserve"> </w:t>
            </w:r>
            <w:r w:rsidR="00F9723F">
              <w:rPr>
                <w:rFonts w:asciiTheme="majorHAnsi" w:hAnsiTheme="majorHAnsi"/>
                <w:sz w:val="20"/>
                <w:szCs w:val="20"/>
              </w:rPr>
              <w:t xml:space="preserve">they realize </w:t>
            </w:r>
            <w:r>
              <w:rPr>
                <w:rFonts w:asciiTheme="majorHAnsi" w:hAnsiTheme="majorHAnsi"/>
                <w:sz w:val="20"/>
                <w:szCs w:val="20"/>
              </w:rPr>
              <w:t>provides better insight</w:t>
            </w:r>
            <w:r w:rsidR="006A00F3">
              <w:rPr>
                <w:rFonts w:asciiTheme="majorHAnsi" w:hAnsiTheme="majorHAnsi"/>
                <w:sz w:val="20"/>
                <w:szCs w:val="20"/>
              </w:rPr>
              <w:t>. F</w:t>
            </w:r>
            <w:r>
              <w:rPr>
                <w:rFonts w:asciiTheme="majorHAnsi" w:hAnsiTheme="majorHAnsi"/>
                <w:sz w:val="20"/>
                <w:szCs w:val="20"/>
              </w:rPr>
              <w:t>inally</w:t>
            </w:r>
            <w:r w:rsidR="004B1D63">
              <w:rPr>
                <w:rFonts w:asciiTheme="majorHAnsi" w:hAnsiTheme="majorHAnsi"/>
                <w:sz w:val="20"/>
                <w:szCs w:val="20"/>
              </w:rPr>
              <w:t>, students will</w:t>
            </w:r>
            <w:r>
              <w:rPr>
                <w:rFonts w:asciiTheme="majorHAnsi" w:hAnsiTheme="majorHAnsi"/>
                <w:sz w:val="20"/>
                <w:szCs w:val="20"/>
              </w:rPr>
              <w:t xml:space="preserve"> see how a</w:t>
            </w:r>
            <w:r w:rsidR="006A00F3">
              <w:rPr>
                <w:rFonts w:asciiTheme="majorHAnsi" w:hAnsiTheme="majorHAnsi"/>
                <w:sz w:val="20"/>
                <w:szCs w:val="20"/>
              </w:rPr>
              <w:t xml:space="preserve"> reasonable, but even</w:t>
            </w:r>
            <w:r>
              <w:rPr>
                <w:rFonts w:asciiTheme="majorHAnsi" w:hAnsiTheme="majorHAnsi"/>
                <w:sz w:val="20"/>
                <w:szCs w:val="20"/>
              </w:rPr>
              <w:t xml:space="preserve"> </w:t>
            </w:r>
            <w:r w:rsidR="006A00F3">
              <w:rPr>
                <w:rFonts w:asciiTheme="majorHAnsi" w:hAnsiTheme="majorHAnsi"/>
                <w:sz w:val="20"/>
                <w:szCs w:val="20"/>
              </w:rPr>
              <w:t>larger,</w:t>
            </w:r>
            <w:r>
              <w:rPr>
                <w:rFonts w:asciiTheme="majorHAnsi" w:hAnsiTheme="majorHAnsi"/>
                <w:sz w:val="20"/>
                <w:szCs w:val="20"/>
              </w:rPr>
              <w:t xml:space="preserve"> random sample is best for making decisions. </w:t>
            </w:r>
            <w:r w:rsidR="006A00F3">
              <w:rPr>
                <w:rFonts w:asciiTheme="majorHAnsi" w:hAnsiTheme="majorHAnsi"/>
                <w:sz w:val="20"/>
                <w:szCs w:val="20"/>
              </w:rPr>
              <w:t xml:space="preserve">In the module, Spalding Nuts and Bolts, a local manufacturer of hex nuts, ask students to assist their Quality Control Manager in making decisions about their production lines. </w:t>
            </w:r>
            <w:r>
              <w:rPr>
                <w:rFonts w:asciiTheme="majorHAnsi" w:hAnsiTheme="majorHAnsi"/>
                <w:sz w:val="20"/>
                <w:szCs w:val="20"/>
              </w:rPr>
              <w:t xml:space="preserve">They </w:t>
            </w:r>
            <w:r w:rsidR="00F9723F">
              <w:rPr>
                <w:rFonts w:asciiTheme="majorHAnsi" w:hAnsiTheme="majorHAnsi"/>
                <w:sz w:val="20"/>
                <w:szCs w:val="20"/>
              </w:rPr>
              <w:t>are</w:t>
            </w:r>
            <w:r>
              <w:rPr>
                <w:rFonts w:asciiTheme="majorHAnsi" w:hAnsiTheme="majorHAnsi"/>
                <w:sz w:val="20"/>
                <w:szCs w:val="20"/>
              </w:rPr>
              <w:t xml:space="preserve"> provided results from </w:t>
            </w:r>
            <w:r w:rsidR="006A00F3">
              <w:rPr>
                <w:rFonts w:asciiTheme="majorHAnsi" w:hAnsiTheme="majorHAnsi"/>
                <w:sz w:val="20"/>
                <w:szCs w:val="20"/>
              </w:rPr>
              <w:t>4 random samples throughout the 16-hour production day for four</w:t>
            </w:r>
            <w:r>
              <w:rPr>
                <w:rFonts w:asciiTheme="majorHAnsi" w:hAnsiTheme="majorHAnsi"/>
                <w:sz w:val="20"/>
                <w:szCs w:val="20"/>
              </w:rPr>
              <w:t xml:space="preserve"> </w:t>
            </w:r>
            <w:r w:rsidR="00F9723F">
              <w:rPr>
                <w:rFonts w:asciiTheme="majorHAnsi" w:hAnsiTheme="majorHAnsi"/>
                <w:sz w:val="20"/>
                <w:szCs w:val="20"/>
              </w:rPr>
              <w:t xml:space="preserve">different </w:t>
            </w:r>
            <w:r>
              <w:rPr>
                <w:rFonts w:asciiTheme="majorHAnsi" w:hAnsiTheme="majorHAnsi"/>
                <w:sz w:val="20"/>
                <w:szCs w:val="20"/>
              </w:rPr>
              <w:t>production lines</w:t>
            </w:r>
            <w:r w:rsidR="006A00F3">
              <w:rPr>
                <w:rFonts w:asciiTheme="majorHAnsi" w:hAnsiTheme="majorHAnsi"/>
                <w:sz w:val="20"/>
                <w:szCs w:val="20"/>
              </w:rPr>
              <w:t>. Students calculate and analyze the error rates</w:t>
            </w:r>
            <w:r>
              <w:rPr>
                <w:rFonts w:asciiTheme="majorHAnsi" w:hAnsiTheme="majorHAnsi"/>
                <w:sz w:val="20"/>
                <w:szCs w:val="20"/>
              </w:rPr>
              <w:t xml:space="preserve"> </w:t>
            </w:r>
            <w:r w:rsidR="006A00F3">
              <w:rPr>
                <w:rFonts w:asciiTheme="majorHAnsi" w:hAnsiTheme="majorHAnsi"/>
                <w:sz w:val="20"/>
                <w:szCs w:val="20"/>
              </w:rPr>
              <w:t>to determine</w:t>
            </w:r>
            <w:r>
              <w:rPr>
                <w:rFonts w:asciiTheme="majorHAnsi" w:hAnsiTheme="majorHAnsi"/>
                <w:sz w:val="20"/>
                <w:szCs w:val="20"/>
              </w:rPr>
              <w:t xml:space="preserve"> the status of </w:t>
            </w:r>
            <w:r w:rsidR="00F9723F">
              <w:rPr>
                <w:rFonts w:asciiTheme="majorHAnsi" w:hAnsiTheme="majorHAnsi"/>
                <w:sz w:val="20"/>
                <w:szCs w:val="20"/>
              </w:rPr>
              <w:t>each production line</w:t>
            </w:r>
            <w:r>
              <w:rPr>
                <w:rFonts w:asciiTheme="majorHAnsi" w:hAnsiTheme="majorHAnsi"/>
                <w:sz w:val="20"/>
                <w:szCs w:val="20"/>
              </w:rPr>
              <w:t>. The module culminates with students making</w:t>
            </w:r>
            <w:r w:rsidR="00C422A9">
              <w:rPr>
                <w:rFonts w:asciiTheme="majorHAnsi" w:hAnsiTheme="majorHAnsi"/>
                <w:sz w:val="20"/>
                <w:szCs w:val="20"/>
              </w:rPr>
              <w:t xml:space="preserve"> </w:t>
            </w:r>
            <w:r>
              <w:rPr>
                <w:rFonts w:asciiTheme="majorHAnsi" w:hAnsiTheme="majorHAnsi"/>
                <w:sz w:val="20"/>
                <w:szCs w:val="20"/>
              </w:rPr>
              <w:t xml:space="preserve">a recommendation </w:t>
            </w:r>
            <w:r w:rsidR="000E26F7">
              <w:rPr>
                <w:rFonts w:asciiTheme="majorHAnsi" w:hAnsiTheme="majorHAnsi"/>
                <w:sz w:val="20"/>
                <w:szCs w:val="20"/>
              </w:rPr>
              <w:t xml:space="preserve">based on four possible options </w:t>
            </w:r>
            <w:r w:rsidR="00C422A9">
              <w:rPr>
                <w:rFonts w:asciiTheme="majorHAnsi" w:hAnsiTheme="majorHAnsi"/>
                <w:sz w:val="20"/>
                <w:szCs w:val="20"/>
              </w:rPr>
              <w:t>for each production line based on their data analysis.</w:t>
            </w:r>
            <w:r>
              <w:rPr>
                <w:rFonts w:asciiTheme="majorHAnsi" w:hAnsiTheme="majorHAnsi"/>
                <w:sz w:val="20"/>
                <w:szCs w:val="20"/>
              </w:rPr>
              <w:t xml:space="preserve"> </w:t>
            </w:r>
          </w:p>
        </w:tc>
      </w:tr>
      <w:tr w:rsidR="00005E84" w:rsidRPr="00026E58" w14:paraId="3F9861A6" w14:textId="77777777" w:rsidTr="00900CCE">
        <w:trPr>
          <w:trHeight w:val="323"/>
          <w:jc w:val="center"/>
        </w:trPr>
        <w:tc>
          <w:tcPr>
            <w:tcW w:w="2952" w:type="dxa"/>
          </w:tcPr>
          <w:p w14:paraId="702F6572" w14:textId="03E5CBA8" w:rsidR="00364B2F" w:rsidRPr="00026E58" w:rsidRDefault="00C55598" w:rsidP="003D23E4">
            <w:pPr>
              <w:jc w:val="center"/>
              <w:rPr>
                <w:rFonts w:asciiTheme="majorHAnsi" w:hAnsiTheme="majorHAnsi"/>
                <w:b/>
                <w:color w:val="000000" w:themeColor="text1"/>
              </w:rPr>
            </w:pPr>
            <w:r w:rsidRPr="00026E58">
              <w:rPr>
                <w:rFonts w:asciiTheme="majorHAnsi" w:hAnsiTheme="majorHAnsi"/>
                <w:b/>
                <w:color w:val="000000" w:themeColor="text1"/>
              </w:rPr>
              <w:t>Related</w:t>
            </w:r>
          </w:p>
          <w:p w14:paraId="16FE5B6E" w14:textId="72E145DD" w:rsidR="00B6407B" w:rsidRPr="00B6407B" w:rsidRDefault="00481AF4" w:rsidP="00B6407B">
            <w:pPr>
              <w:jc w:val="center"/>
              <w:rPr>
                <w:rFonts w:asciiTheme="majorHAnsi" w:hAnsiTheme="majorHAnsi"/>
                <w:b/>
                <w:color w:val="000000" w:themeColor="text1"/>
              </w:rPr>
            </w:pPr>
            <w:r w:rsidRPr="00026E58">
              <w:rPr>
                <w:rFonts w:asciiTheme="majorHAnsi" w:hAnsiTheme="majorHAnsi"/>
                <w:b/>
                <w:color w:val="000000" w:themeColor="text1"/>
              </w:rPr>
              <w:t>Georgia Standards</w:t>
            </w:r>
            <w:r w:rsidR="0064795F">
              <w:rPr>
                <w:rFonts w:asciiTheme="majorHAnsi" w:hAnsiTheme="majorHAnsi"/>
                <w:b/>
                <w:color w:val="000000" w:themeColor="text1"/>
              </w:rPr>
              <w:t xml:space="preserve"> of Excellence</w:t>
            </w:r>
          </w:p>
        </w:tc>
        <w:tc>
          <w:tcPr>
            <w:tcW w:w="8568" w:type="dxa"/>
            <w:gridSpan w:val="2"/>
          </w:tcPr>
          <w:p w14:paraId="2C3C843D" w14:textId="7DA34A2E" w:rsidR="00C422A9" w:rsidRPr="00C422A9" w:rsidRDefault="00C422A9" w:rsidP="00C422A9">
            <w:pPr>
              <w:rPr>
                <w:rFonts w:asciiTheme="majorHAnsi" w:eastAsia="Times New Roman" w:hAnsiTheme="majorHAnsi" w:cs="Times New Roman"/>
                <w:i/>
                <w:sz w:val="20"/>
                <w:szCs w:val="20"/>
              </w:rPr>
            </w:pPr>
            <w:r w:rsidRPr="009A29D6">
              <w:rPr>
                <w:rFonts w:asciiTheme="majorHAnsi" w:eastAsia="Times New Roman" w:hAnsiTheme="majorHAnsi" w:cs="Times New Roman"/>
                <w:b/>
                <w:i/>
                <w:sz w:val="20"/>
                <w:szCs w:val="20"/>
              </w:rPr>
              <w:t>MGSE7.SP.1</w:t>
            </w:r>
            <w:r w:rsidR="00F2591C">
              <w:rPr>
                <w:rFonts w:asciiTheme="majorHAnsi" w:eastAsia="Times New Roman" w:hAnsiTheme="majorHAnsi" w:cs="Times New Roman"/>
                <w:i/>
                <w:sz w:val="20"/>
                <w:szCs w:val="20"/>
              </w:rPr>
              <w:t xml:space="preserve">: </w:t>
            </w:r>
            <w:r w:rsidRPr="00C422A9">
              <w:rPr>
                <w:rFonts w:asciiTheme="majorHAnsi" w:eastAsia="Times New Roman" w:hAnsiTheme="majorHAnsi" w:cs="Times New Roman"/>
                <w:i/>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w:t>
            </w:r>
            <w:r w:rsidR="0081799C">
              <w:rPr>
                <w:rFonts w:asciiTheme="majorHAnsi" w:eastAsia="Times New Roman" w:hAnsiTheme="majorHAnsi" w:cs="Times New Roman"/>
                <w:i/>
                <w:sz w:val="20"/>
                <w:szCs w:val="20"/>
              </w:rPr>
              <w:t>es and support valid inferences.</w:t>
            </w:r>
          </w:p>
          <w:p w14:paraId="28A9DCF2" w14:textId="7C61B800" w:rsidR="00C422A9" w:rsidRPr="00C422A9" w:rsidRDefault="00C422A9" w:rsidP="00C422A9">
            <w:pPr>
              <w:rPr>
                <w:rFonts w:asciiTheme="majorHAnsi" w:eastAsia="Times New Roman" w:hAnsiTheme="majorHAnsi" w:cs="Times New Roman"/>
                <w:i/>
                <w:sz w:val="20"/>
                <w:szCs w:val="20"/>
              </w:rPr>
            </w:pPr>
            <w:r w:rsidRPr="00F2591C">
              <w:rPr>
                <w:rFonts w:asciiTheme="majorHAnsi" w:eastAsia="Times New Roman" w:hAnsiTheme="majorHAnsi" w:cs="Times New Roman"/>
                <w:b/>
                <w:i/>
                <w:sz w:val="20"/>
                <w:szCs w:val="20"/>
              </w:rPr>
              <w:t>MGSE7.SP.2</w:t>
            </w:r>
            <w:r w:rsidR="00F2591C" w:rsidRPr="00F2591C">
              <w:rPr>
                <w:rFonts w:asciiTheme="majorHAnsi" w:eastAsia="Times New Roman" w:hAnsiTheme="majorHAnsi" w:cs="Times New Roman"/>
                <w:b/>
                <w:i/>
                <w:sz w:val="20"/>
                <w:szCs w:val="20"/>
              </w:rPr>
              <w:t>:</w:t>
            </w:r>
            <w:r w:rsidRPr="00C422A9">
              <w:rPr>
                <w:rFonts w:asciiTheme="majorHAnsi" w:eastAsia="Times New Roman" w:hAnsiTheme="majorHAnsi" w:cs="Times New Roman"/>
                <w:i/>
                <w:sz w:val="20"/>
                <w:szCs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4B039955" w14:textId="4BDCCA6A" w:rsidR="00C422A9" w:rsidRPr="00C422A9" w:rsidRDefault="00C422A9" w:rsidP="00C422A9">
            <w:pPr>
              <w:rPr>
                <w:rFonts w:asciiTheme="majorHAnsi" w:eastAsia="Times New Roman" w:hAnsiTheme="majorHAnsi" w:cs="Times New Roman"/>
                <w:i/>
                <w:sz w:val="20"/>
                <w:szCs w:val="20"/>
              </w:rPr>
            </w:pPr>
            <w:r w:rsidRPr="00F2591C">
              <w:rPr>
                <w:rFonts w:asciiTheme="majorHAnsi" w:eastAsia="Times New Roman" w:hAnsiTheme="majorHAnsi" w:cs="Times New Roman"/>
                <w:b/>
                <w:i/>
                <w:sz w:val="20"/>
                <w:szCs w:val="20"/>
              </w:rPr>
              <w:t>MGSE7.SP.3</w:t>
            </w:r>
            <w:r w:rsidR="00F2591C" w:rsidRPr="00F2591C">
              <w:rPr>
                <w:rFonts w:asciiTheme="majorHAnsi" w:eastAsia="Times New Roman" w:hAnsiTheme="majorHAnsi" w:cs="Times New Roman"/>
                <w:b/>
                <w:i/>
                <w:sz w:val="20"/>
                <w:szCs w:val="20"/>
              </w:rPr>
              <w:t>:</w:t>
            </w:r>
            <w:r w:rsidRPr="00C422A9">
              <w:rPr>
                <w:rFonts w:asciiTheme="majorHAnsi" w:eastAsia="Times New Roman" w:hAnsiTheme="majorHAnsi" w:cs="Times New Roman"/>
                <w:i/>
                <w:sz w:val="20"/>
                <w:szCs w:val="20"/>
              </w:rPr>
              <w:t xml:space="preserve"> Informally assess the degree of visual overlap of two numerical data distributions with similar variabilities, measuring the difference between the medians by expressing it as a multiple of the interquartile range.</w:t>
            </w:r>
          </w:p>
          <w:p w14:paraId="1D50CB6A" w14:textId="6D80A5DB" w:rsidR="00C422A9" w:rsidRPr="00C422A9" w:rsidRDefault="00C422A9" w:rsidP="00F2591C">
            <w:pPr>
              <w:rPr>
                <w:rFonts w:asciiTheme="majorHAnsi" w:hAnsiTheme="majorHAnsi"/>
                <w:i/>
                <w:color w:val="FF0000"/>
              </w:rPr>
            </w:pPr>
            <w:r w:rsidRPr="00F2591C">
              <w:rPr>
                <w:rFonts w:asciiTheme="majorHAnsi" w:eastAsia="Times New Roman" w:hAnsiTheme="majorHAnsi" w:cs="Times New Roman"/>
                <w:b/>
                <w:i/>
                <w:sz w:val="20"/>
                <w:szCs w:val="20"/>
              </w:rPr>
              <w:t>MGSE7.SP.4</w:t>
            </w:r>
            <w:r w:rsidR="00F2591C" w:rsidRPr="00F2591C">
              <w:rPr>
                <w:rFonts w:asciiTheme="majorHAnsi" w:eastAsia="Times New Roman" w:hAnsiTheme="majorHAnsi" w:cs="Times New Roman"/>
                <w:b/>
                <w:i/>
                <w:sz w:val="20"/>
                <w:szCs w:val="20"/>
              </w:rPr>
              <w:t>:</w:t>
            </w:r>
            <w:r w:rsidRPr="00C422A9">
              <w:rPr>
                <w:rFonts w:asciiTheme="majorHAnsi" w:eastAsia="Times New Roman" w:hAnsiTheme="majorHAnsi" w:cs="Times New Roman"/>
                <w:i/>
                <w:sz w:val="20"/>
                <w:szCs w:val="20"/>
              </w:rPr>
              <w:t xml:space="preserve"> Use measures of center and measures of variability for numerical data from random samples to draw informal comparative inferences about two populations.</w:t>
            </w:r>
          </w:p>
        </w:tc>
      </w:tr>
      <w:tr w:rsidR="00005E84" w:rsidRPr="00026E58" w14:paraId="5D2FC058" w14:textId="77777777" w:rsidTr="00900CCE">
        <w:trPr>
          <w:jc w:val="center"/>
        </w:trPr>
        <w:tc>
          <w:tcPr>
            <w:tcW w:w="2952" w:type="dxa"/>
          </w:tcPr>
          <w:p w14:paraId="7B04F1F3" w14:textId="77777777" w:rsidR="00900CCE" w:rsidRPr="00026E58" w:rsidRDefault="00900CCE" w:rsidP="003D23E4">
            <w:pPr>
              <w:jc w:val="center"/>
              <w:rPr>
                <w:rFonts w:asciiTheme="majorHAnsi" w:hAnsiTheme="majorHAnsi"/>
                <w:b/>
                <w:color w:val="FF0000"/>
              </w:rPr>
            </w:pPr>
            <w:r w:rsidRPr="00026E58">
              <w:rPr>
                <w:rFonts w:asciiTheme="majorHAnsi" w:hAnsiTheme="majorHAnsi"/>
                <w:b/>
                <w:color w:val="000000" w:themeColor="text1"/>
              </w:rPr>
              <w:t>Module Timeline</w:t>
            </w:r>
          </w:p>
        </w:tc>
        <w:tc>
          <w:tcPr>
            <w:tcW w:w="4284" w:type="dxa"/>
          </w:tcPr>
          <w:p w14:paraId="4F0832BD" w14:textId="77777777" w:rsidR="00900CCE" w:rsidRPr="001E667E" w:rsidRDefault="00900CCE" w:rsidP="00900CCE">
            <w:pPr>
              <w:jc w:val="center"/>
              <w:rPr>
                <w:rFonts w:asciiTheme="majorHAnsi" w:hAnsiTheme="majorHAnsi"/>
                <w:b/>
                <w:color w:val="000000" w:themeColor="text1"/>
                <w:sz w:val="20"/>
              </w:rPr>
            </w:pPr>
            <w:r w:rsidRPr="001E667E">
              <w:rPr>
                <w:rFonts w:asciiTheme="majorHAnsi" w:hAnsiTheme="majorHAnsi"/>
                <w:b/>
                <w:color w:val="000000" w:themeColor="text1"/>
                <w:sz w:val="20"/>
              </w:rPr>
              <w:t>50-minute class periods:</w:t>
            </w:r>
          </w:p>
          <w:p w14:paraId="088F5AB3" w14:textId="02BBF568" w:rsidR="00900CCE" w:rsidRPr="001E667E" w:rsidRDefault="00B2372A" w:rsidP="00900CCE">
            <w:pPr>
              <w:jc w:val="center"/>
              <w:rPr>
                <w:rFonts w:asciiTheme="majorHAnsi" w:hAnsiTheme="majorHAnsi"/>
                <w:color w:val="000000" w:themeColor="text1"/>
                <w:sz w:val="20"/>
              </w:rPr>
            </w:pPr>
            <w:r w:rsidRPr="001E667E">
              <w:rPr>
                <w:rFonts w:asciiTheme="majorHAnsi" w:hAnsiTheme="majorHAnsi"/>
                <w:color w:val="000000" w:themeColor="text1"/>
                <w:sz w:val="20"/>
              </w:rPr>
              <w:t>5</w:t>
            </w:r>
            <w:r w:rsidR="00900CCE" w:rsidRPr="001E667E">
              <w:rPr>
                <w:rFonts w:asciiTheme="majorHAnsi" w:hAnsiTheme="majorHAnsi"/>
                <w:color w:val="000000" w:themeColor="text1"/>
                <w:sz w:val="20"/>
              </w:rPr>
              <w:t xml:space="preserve"> days</w:t>
            </w:r>
          </w:p>
          <w:p w14:paraId="7E9736ED" w14:textId="276FB9FD" w:rsidR="00900CCE" w:rsidRPr="001E667E" w:rsidRDefault="002621F7" w:rsidP="00900CCE">
            <w:pPr>
              <w:rPr>
                <w:rFonts w:asciiTheme="majorHAnsi" w:hAnsiTheme="majorHAnsi"/>
                <w:color w:val="000000" w:themeColor="text1"/>
                <w:sz w:val="20"/>
              </w:rPr>
            </w:pPr>
            <w:r w:rsidRPr="001E667E">
              <w:rPr>
                <w:rFonts w:asciiTheme="majorHAnsi" w:hAnsiTheme="majorHAnsi"/>
                <w:color w:val="000000" w:themeColor="text1"/>
                <w:sz w:val="20"/>
              </w:rPr>
              <w:t>Day 1: Section 1</w:t>
            </w:r>
          </w:p>
          <w:p w14:paraId="0A232141" w14:textId="459FBAAB" w:rsidR="00900CCE" w:rsidRPr="001E667E" w:rsidRDefault="00B325AC"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2: Section </w:t>
            </w:r>
            <w:r w:rsidR="004B1D63" w:rsidRPr="001E667E">
              <w:rPr>
                <w:rFonts w:asciiTheme="majorHAnsi" w:hAnsiTheme="majorHAnsi"/>
                <w:color w:val="000000" w:themeColor="text1"/>
                <w:sz w:val="20"/>
              </w:rPr>
              <w:t>1 &amp; 2</w:t>
            </w:r>
          </w:p>
          <w:p w14:paraId="00BF7789" w14:textId="048F42B3" w:rsidR="00900CCE" w:rsidRPr="001E667E" w:rsidRDefault="00B325AC"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3: </w:t>
            </w:r>
            <w:r w:rsidR="004B1D63" w:rsidRPr="001E667E">
              <w:rPr>
                <w:rFonts w:asciiTheme="majorHAnsi" w:hAnsiTheme="majorHAnsi"/>
                <w:color w:val="000000" w:themeColor="text1"/>
                <w:sz w:val="20"/>
              </w:rPr>
              <w:t>Section 2</w:t>
            </w:r>
          </w:p>
          <w:p w14:paraId="1BF0191B" w14:textId="778A343A" w:rsidR="00900CCE" w:rsidRPr="001E667E" w:rsidRDefault="00B325AC"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4: </w:t>
            </w:r>
            <w:r w:rsidR="004B1D63" w:rsidRPr="001E667E">
              <w:rPr>
                <w:rFonts w:asciiTheme="majorHAnsi" w:hAnsiTheme="majorHAnsi"/>
                <w:color w:val="000000" w:themeColor="text1"/>
                <w:sz w:val="20"/>
              </w:rPr>
              <w:t>Section 3</w:t>
            </w:r>
          </w:p>
          <w:p w14:paraId="137889F7" w14:textId="07FDA682" w:rsidR="004B1D63" w:rsidRPr="001E667E" w:rsidRDefault="004B1D63" w:rsidP="00900CCE">
            <w:pPr>
              <w:rPr>
                <w:rFonts w:asciiTheme="majorHAnsi" w:hAnsiTheme="majorHAnsi"/>
                <w:color w:val="FF0000"/>
                <w:sz w:val="20"/>
              </w:rPr>
            </w:pPr>
            <w:r w:rsidRPr="001E667E">
              <w:rPr>
                <w:rFonts w:asciiTheme="majorHAnsi" w:hAnsiTheme="majorHAnsi"/>
                <w:color w:val="000000" w:themeColor="text1"/>
                <w:sz w:val="20"/>
              </w:rPr>
              <w:t>Day 5: Section 4</w:t>
            </w:r>
          </w:p>
        </w:tc>
        <w:tc>
          <w:tcPr>
            <w:tcW w:w="4284" w:type="dxa"/>
          </w:tcPr>
          <w:p w14:paraId="591389A4" w14:textId="77777777" w:rsidR="00900CCE" w:rsidRPr="001E667E" w:rsidRDefault="00900CCE" w:rsidP="00900CCE">
            <w:pPr>
              <w:jc w:val="center"/>
              <w:rPr>
                <w:rFonts w:asciiTheme="majorHAnsi" w:hAnsiTheme="majorHAnsi"/>
                <w:b/>
                <w:color w:val="000000" w:themeColor="text1"/>
                <w:sz w:val="20"/>
              </w:rPr>
            </w:pPr>
            <w:r w:rsidRPr="001E667E">
              <w:rPr>
                <w:rFonts w:asciiTheme="majorHAnsi" w:hAnsiTheme="majorHAnsi"/>
                <w:b/>
                <w:color w:val="000000" w:themeColor="text1"/>
                <w:sz w:val="20"/>
              </w:rPr>
              <w:t>90 minute blocks:</w:t>
            </w:r>
          </w:p>
          <w:p w14:paraId="5D9446A5" w14:textId="7B58D9B3" w:rsidR="00900CCE" w:rsidRPr="001E667E" w:rsidRDefault="005C6E8A" w:rsidP="00900CCE">
            <w:pPr>
              <w:jc w:val="center"/>
              <w:rPr>
                <w:rFonts w:asciiTheme="majorHAnsi" w:hAnsiTheme="majorHAnsi"/>
                <w:color w:val="000000" w:themeColor="text1"/>
                <w:sz w:val="20"/>
              </w:rPr>
            </w:pPr>
            <w:r w:rsidRPr="001E667E">
              <w:rPr>
                <w:rFonts w:asciiTheme="majorHAnsi" w:hAnsiTheme="majorHAnsi"/>
                <w:color w:val="000000" w:themeColor="text1"/>
                <w:sz w:val="20"/>
              </w:rPr>
              <w:t>2</w:t>
            </w:r>
            <w:r w:rsidR="006A68A4" w:rsidRPr="001E667E">
              <w:rPr>
                <w:rFonts w:asciiTheme="majorHAnsi" w:hAnsiTheme="majorHAnsi"/>
                <w:color w:val="000000" w:themeColor="text1"/>
                <w:sz w:val="20"/>
              </w:rPr>
              <w:t xml:space="preserve">.5 </w:t>
            </w:r>
            <w:r w:rsidR="00900CCE" w:rsidRPr="001E667E">
              <w:rPr>
                <w:rFonts w:asciiTheme="majorHAnsi" w:hAnsiTheme="majorHAnsi"/>
                <w:color w:val="000000" w:themeColor="text1"/>
                <w:sz w:val="20"/>
              </w:rPr>
              <w:t>days</w:t>
            </w:r>
          </w:p>
          <w:p w14:paraId="1C6721A1" w14:textId="5CA9C502" w:rsidR="00900CCE" w:rsidRPr="001E667E" w:rsidRDefault="00900CCE"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1: Sections </w:t>
            </w:r>
            <w:r w:rsidR="004B1D63" w:rsidRPr="001E667E">
              <w:rPr>
                <w:rFonts w:asciiTheme="majorHAnsi" w:hAnsiTheme="majorHAnsi"/>
                <w:color w:val="000000" w:themeColor="text1"/>
                <w:sz w:val="20"/>
              </w:rPr>
              <w:t>1 &amp; 2</w:t>
            </w:r>
          </w:p>
          <w:p w14:paraId="67F8EE2A" w14:textId="77777777" w:rsidR="006A68A4" w:rsidRPr="001E667E" w:rsidRDefault="002621F7"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2: Section </w:t>
            </w:r>
            <w:r w:rsidR="006A68A4" w:rsidRPr="001E667E">
              <w:rPr>
                <w:rFonts w:asciiTheme="majorHAnsi" w:hAnsiTheme="majorHAnsi"/>
                <w:color w:val="000000" w:themeColor="text1"/>
                <w:sz w:val="20"/>
              </w:rPr>
              <w:t xml:space="preserve">2 &amp; </w:t>
            </w:r>
            <w:r w:rsidRPr="001E667E">
              <w:rPr>
                <w:rFonts w:asciiTheme="majorHAnsi" w:hAnsiTheme="majorHAnsi"/>
                <w:color w:val="000000" w:themeColor="text1"/>
                <w:sz w:val="20"/>
              </w:rPr>
              <w:t>3</w:t>
            </w:r>
            <w:r w:rsidR="004B1D63" w:rsidRPr="001E667E">
              <w:rPr>
                <w:rFonts w:asciiTheme="majorHAnsi" w:hAnsiTheme="majorHAnsi"/>
                <w:color w:val="000000" w:themeColor="text1"/>
                <w:sz w:val="20"/>
              </w:rPr>
              <w:t xml:space="preserve"> </w:t>
            </w:r>
          </w:p>
          <w:p w14:paraId="3B81D05D" w14:textId="6952471E" w:rsidR="00900CCE" w:rsidRPr="001E667E" w:rsidRDefault="006A68A4" w:rsidP="00900CCE">
            <w:pPr>
              <w:rPr>
                <w:rFonts w:asciiTheme="majorHAnsi" w:hAnsiTheme="majorHAnsi"/>
                <w:color w:val="000000" w:themeColor="text1"/>
                <w:sz w:val="20"/>
              </w:rPr>
            </w:pPr>
            <w:r w:rsidRPr="001E667E">
              <w:rPr>
                <w:rFonts w:asciiTheme="majorHAnsi" w:hAnsiTheme="majorHAnsi"/>
                <w:color w:val="000000" w:themeColor="text1"/>
                <w:sz w:val="20"/>
              </w:rPr>
              <w:t xml:space="preserve">Day 3: Section </w:t>
            </w:r>
            <w:r w:rsidR="004B1D63" w:rsidRPr="001E667E">
              <w:rPr>
                <w:rFonts w:asciiTheme="majorHAnsi" w:hAnsiTheme="majorHAnsi"/>
                <w:color w:val="000000" w:themeColor="text1"/>
                <w:sz w:val="20"/>
              </w:rPr>
              <w:t>4</w:t>
            </w:r>
          </w:p>
          <w:p w14:paraId="07C2F4A3" w14:textId="1F7D481D" w:rsidR="00900CCE" w:rsidRPr="001E667E" w:rsidRDefault="00900CCE" w:rsidP="00900CCE">
            <w:pPr>
              <w:rPr>
                <w:rFonts w:asciiTheme="majorHAnsi" w:hAnsiTheme="majorHAnsi"/>
                <w:color w:val="FF0000"/>
                <w:sz w:val="20"/>
              </w:rPr>
            </w:pPr>
          </w:p>
        </w:tc>
      </w:tr>
      <w:tr w:rsidR="00005E84" w:rsidRPr="00026E58" w14:paraId="1326BCD8" w14:textId="77777777" w:rsidTr="00947916">
        <w:trPr>
          <w:trHeight w:val="269"/>
          <w:jc w:val="center"/>
        </w:trPr>
        <w:tc>
          <w:tcPr>
            <w:tcW w:w="2952" w:type="dxa"/>
          </w:tcPr>
          <w:p w14:paraId="6100278B" w14:textId="77777777" w:rsidR="000D15ED" w:rsidRPr="00026E58" w:rsidRDefault="00947916" w:rsidP="003D23E4">
            <w:pPr>
              <w:jc w:val="center"/>
              <w:rPr>
                <w:rFonts w:asciiTheme="majorHAnsi" w:hAnsiTheme="majorHAnsi"/>
                <w:b/>
                <w:color w:val="000000" w:themeColor="text1"/>
              </w:rPr>
            </w:pPr>
            <w:r w:rsidRPr="00026E58">
              <w:rPr>
                <w:rFonts w:asciiTheme="majorHAnsi" w:hAnsiTheme="majorHAnsi"/>
                <w:b/>
                <w:color w:val="000000" w:themeColor="text1"/>
              </w:rPr>
              <w:t xml:space="preserve">Documents </w:t>
            </w:r>
          </w:p>
          <w:p w14:paraId="0C3AC3EF" w14:textId="5DF9F9C7" w:rsidR="00947916" w:rsidRPr="00026E58" w:rsidRDefault="00947916" w:rsidP="003D23E4">
            <w:pPr>
              <w:jc w:val="center"/>
              <w:rPr>
                <w:rFonts w:asciiTheme="majorHAnsi" w:hAnsiTheme="majorHAnsi"/>
                <w:b/>
                <w:color w:val="FF0000"/>
              </w:rPr>
            </w:pPr>
            <w:r w:rsidRPr="00026E58">
              <w:rPr>
                <w:rFonts w:asciiTheme="majorHAnsi" w:hAnsiTheme="majorHAnsi"/>
                <w:b/>
                <w:color w:val="000000" w:themeColor="text1"/>
              </w:rPr>
              <w:t>Included in the Download</w:t>
            </w:r>
          </w:p>
        </w:tc>
        <w:tc>
          <w:tcPr>
            <w:tcW w:w="8568" w:type="dxa"/>
            <w:gridSpan w:val="2"/>
          </w:tcPr>
          <w:p w14:paraId="550A18C5" w14:textId="77777777" w:rsidR="00185984" w:rsidRPr="00026E58" w:rsidRDefault="00185984" w:rsidP="00185984">
            <w:pPr>
              <w:rPr>
                <w:rFonts w:asciiTheme="majorHAnsi" w:hAnsiTheme="majorHAnsi"/>
                <w:b/>
                <w:sz w:val="20"/>
                <w:szCs w:val="20"/>
                <w:u w:val="single"/>
              </w:rPr>
            </w:pPr>
            <w:r w:rsidRPr="00026E58">
              <w:rPr>
                <w:rFonts w:asciiTheme="majorHAnsi" w:hAnsiTheme="majorHAnsi"/>
                <w:b/>
                <w:sz w:val="20"/>
                <w:szCs w:val="20"/>
                <w:u w:val="single"/>
              </w:rPr>
              <w:t>Student Materials Folder</w:t>
            </w:r>
          </w:p>
          <w:p w14:paraId="7F650FC2" w14:textId="691EB79D" w:rsidR="00185984" w:rsidRPr="00026E58" w:rsidRDefault="00476F5D" w:rsidP="00185984">
            <w:pPr>
              <w:pStyle w:val="ListParagraph"/>
              <w:numPr>
                <w:ilvl w:val="0"/>
                <w:numId w:val="28"/>
              </w:numPr>
              <w:rPr>
                <w:rFonts w:asciiTheme="majorHAnsi" w:hAnsiTheme="majorHAnsi"/>
                <w:sz w:val="20"/>
                <w:szCs w:val="20"/>
              </w:rPr>
            </w:pPr>
            <w:r w:rsidRPr="00026E58">
              <w:rPr>
                <w:rFonts w:asciiTheme="majorHAnsi" w:hAnsiTheme="majorHAnsi"/>
                <w:sz w:val="20"/>
                <w:szCs w:val="20"/>
              </w:rPr>
              <w:t>Student Edition</w:t>
            </w:r>
            <w:r w:rsidR="00185984" w:rsidRPr="00026E58">
              <w:rPr>
                <w:rFonts w:asciiTheme="majorHAnsi" w:hAnsiTheme="majorHAnsi"/>
                <w:sz w:val="20"/>
                <w:szCs w:val="20"/>
              </w:rPr>
              <w:t xml:space="preserve"> </w:t>
            </w:r>
            <w:r w:rsidR="00185984" w:rsidRPr="00026E58">
              <w:rPr>
                <w:rFonts w:asciiTheme="majorHAnsi" w:hAnsiTheme="majorHAnsi"/>
                <w:i/>
                <w:sz w:val="20"/>
                <w:szCs w:val="20"/>
              </w:rPr>
              <w:t>(recommended to be printed double sided)</w:t>
            </w:r>
          </w:p>
          <w:p w14:paraId="631A8FA4" w14:textId="70405E0C" w:rsidR="00185984" w:rsidRPr="00026E58" w:rsidRDefault="00476F5D" w:rsidP="00185984">
            <w:pPr>
              <w:pStyle w:val="ListParagraph"/>
              <w:numPr>
                <w:ilvl w:val="0"/>
                <w:numId w:val="28"/>
              </w:numPr>
              <w:rPr>
                <w:rFonts w:asciiTheme="majorHAnsi" w:hAnsiTheme="majorHAnsi"/>
                <w:sz w:val="20"/>
                <w:szCs w:val="20"/>
              </w:rPr>
            </w:pPr>
            <w:r w:rsidRPr="00026E58">
              <w:rPr>
                <w:rFonts w:asciiTheme="majorHAnsi" w:hAnsiTheme="majorHAnsi"/>
                <w:sz w:val="20"/>
                <w:szCs w:val="20"/>
              </w:rPr>
              <w:t xml:space="preserve">Student Worksheet Packet </w:t>
            </w:r>
            <w:r w:rsidR="00185984" w:rsidRPr="00026E58">
              <w:rPr>
                <w:rFonts w:asciiTheme="majorHAnsi" w:hAnsiTheme="majorHAnsi"/>
                <w:i/>
                <w:sz w:val="20"/>
                <w:szCs w:val="20"/>
              </w:rPr>
              <w:t xml:space="preserve">(recommended to be printed </w:t>
            </w:r>
            <w:r w:rsidR="00FF7C67" w:rsidRPr="00026E58">
              <w:rPr>
                <w:rFonts w:asciiTheme="majorHAnsi" w:hAnsiTheme="majorHAnsi"/>
                <w:i/>
                <w:sz w:val="20"/>
                <w:szCs w:val="20"/>
              </w:rPr>
              <w:t>single</w:t>
            </w:r>
            <w:r w:rsidR="00185984" w:rsidRPr="00026E58">
              <w:rPr>
                <w:rFonts w:asciiTheme="majorHAnsi" w:hAnsiTheme="majorHAnsi"/>
                <w:i/>
                <w:sz w:val="20"/>
                <w:szCs w:val="20"/>
              </w:rPr>
              <w:t xml:space="preserve"> sided)</w:t>
            </w:r>
          </w:p>
          <w:p w14:paraId="27BFFBF3" w14:textId="77777777" w:rsidR="00185984" w:rsidRPr="00026E58" w:rsidRDefault="00185984" w:rsidP="00185984">
            <w:pPr>
              <w:rPr>
                <w:rFonts w:asciiTheme="majorHAnsi" w:hAnsiTheme="majorHAnsi"/>
                <w:b/>
                <w:sz w:val="20"/>
                <w:szCs w:val="20"/>
                <w:u w:val="single"/>
              </w:rPr>
            </w:pPr>
            <w:r w:rsidRPr="00026E58">
              <w:rPr>
                <w:rFonts w:asciiTheme="majorHAnsi" w:hAnsiTheme="majorHAnsi"/>
                <w:b/>
                <w:sz w:val="20"/>
                <w:szCs w:val="20"/>
                <w:u w:val="single"/>
              </w:rPr>
              <w:t>Teacher Materials Folder</w:t>
            </w:r>
          </w:p>
          <w:p w14:paraId="0B3172F8" w14:textId="77777777" w:rsidR="00185984" w:rsidRPr="00026E58" w:rsidRDefault="00185984" w:rsidP="00185984">
            <w:pPr>
              <w:pStyle w:val="ListParagraph"/>
              <w:numPr>
                <w:ilvl w:val="0"/>
                <w:numId w:val="29"/>
              </w:numPr>
              <w:rPr>
                <w:rFonts w:asciiTheme="majorHAnsi" w:hAnsiTheme="majorHAnsi"/>
                <w:sz w:val="20"/>
                <w:szCs w:val="20"/>
              </w:rPr>
            </w:pPr>
            <w:r w:rsidRPr="00026E58">
              <w:rPr>
                <w:rFonts w:asciiTheme="majorHAnsi" w:hAnsiTheme="majorHAnsi"/>
                <w:sz w:val="20"/>
                <w:szCs w:val="20"/>
              </w:rPr>
              <w:t>Materials List</w:t>
            </w:r>
          </w:p>
          <w:p w14:paraId="3483AC9B" w14:textId="77777777" w:rsidR="00476F5D" w:rsidRPr="00026E58" w:rsidRDefault="00185984" w:rsidP="00476F5D">
            <w:pPr>
              <w:pStyle w:val="ListParagraph"/>
              <w:numPr>
                <w:ilvl w:val="0"/>
                <w:numId w:val="29"/>
              </w:numPr>
              <w:rPr>
                <w:rFonts w:asciiTheme="majorHAnsi" w:hAnsiTheme="majorHAnsi"/>
                <w:sz w:val="20"/>
                <w:szCs w:val="20"/>
              </w:rPr>
            </w:pPr>
            <w:r w:rsidRPr="00026E58">
              <w:rPr>
                <w:rFonts w:asciiTheme="majorHAnsi" w:hAnsiTheme="majorHAnsi"/>
                <w:sz w:val="20"/>
                <w:szCs w:val="20"/>
              </w:rPr>
              <w:t>Annotated Teacher’s Edition</w:t>
            </w:r>
          </w:p>
          <w:p w14:paraId="256A678E" w14:textId="763244F4" w:rsidR="000464D0" w:rsidRPr="00026E58" w:rsidRDefault="000464D0" w:rsidP="00476F5D">
            <w:pPr>
              <w:pStyle w:val="ListParagraph"/>
              <w:numPr>
                <w:ilvl w:val="0"/>
                <w:numId w:val="29"/>
              </w:numPr>
              <w:rPr>
                <w:rFonts w:asciiTheme="majorHAnsi" w:hAnsiTheme="majorHAnsi"/>
                <w:sz w:val="20"/>
                <w:szCs w:val="20"/>
              </w:rPr>
            </w:pPr>
            <w:r w:rsidRPr="00026E58">
              <w:rPr>
                <w:rFonts w:asciiTheme="majorHAnsi" w:hAnsiTheme="majorHAnsi"/>
                <w:sz w:val="20"/>
                <w:szCs w:val="20"/>
              </w:rPr>
              <w:t xml:space="preserve">Teacher’s </w:t>
            </w:r>
            <w:r w:rsidR="00B6407B">
              <w:rPr>
                <w:rFonts w:asciiTheme="majorHAnsi" w:hAnsiTheme="majorHAnsi"/>
                <w:sz w:val="20"/>
                <w:szCs w:val="20"/>
              </w:rPr>
              <w:t>Prep Guide</w:t>
            </w:r>
          </w:p>
          <w:p w14:paraId="2AEE4DAD" w14:textId="6E13818D" w:rsidR="00947916" w:rsidRPr="00026E58" w:rsidRDefault="00185984" w:rsidP="00476F5D">
            <w:pPr>
              <w:pStyle w:val="ListParagraph"/>
              <w:numPr>
                <w:ilvl w:val="0"/>
                <w:numId w:val="29"/>
              </w:numPr>
              <w:rPr>
                <w:rFonts w:asciiTheme="majorHAnsi" w:hAnsiTheme="majorHAnsi"/>
                <w:sz w:val="20"/>
                <w:szCs w:val="20"/>
              </w:rPr>
            </w:pPr>
            <w:r w:rsidRPr="00026E58">
              <w:rPr>
                <w:rFonts w:asciiTheme="majorHAnsi" w:hAnsiTheme="majorHAnsi"/>
                <w:sz w:val="20"/>
                <w:szCs w:val="20"/>
              </w:rPr>
              <w:t>Vi</w:t>
            </w:r>
            <w:r w:rsidR="00A81A08">
              <w:rPr>
                <w:rFonts w:asciiTheme="majorHAnsi" w:hAnsiTheme="majorHAnsi"/>
                <w:sz w:val="20"/>
                <w:szCs w:val="20"/>
              </w:rPr>
              <w:t>d</w:t>
            </w:r>
            <w:r w:rsidRPr="00026E58">
              <w:rPr>
                <w:rFonts w:asciiTheme="majorHAnsi" w:hAnsiTheme="majorHAnsi"/>
                <w:sz w:val="20"/>
                <w:szCs w:val="20"/>
              </w:rPr>
              <w:t>eos</w:t>
            </w:r>
          </w:p>
        </w:tc>
      </w:tr>
    </w:tbl>
    <w:p w14:paraId="6F7CABED" w14:textId="7D5DE386" w:rsidR="00900CCE" w:rsidRPr="00026E58" w:rsidRDefault="00900CCE">
      <w:pPr>
        <w:rPr>
          <w:rFonts w:asciiTheme="majorHAnsi" w:hAnsiTheme="majorHAnsi"/>
          <w:color w:val="FF0000"/>
          <w:sz w:val="4"/>
          <w:szCs w:val="4"/>
        </w:rPr>
      </w:pPr>
    </w:p>
    <w:tbl>
      <w:tblPr>
        <w:tblStyle w:val="TableGrid"/>
        <w:tblW w:w="11520" w:type="dxa"/>
        <w:jc w:val="center"/>
        <w:tblLook w:val="04A0" w:firstRow="1" w:lastRow="0" w:firstColumn="1" w:lastColumn="0" w:noHBand="0" w:noVBand="1"/>
      </w:tblPr>
      <w:tblGrid>
        <w:gridCol w:w="3240"/>
        <w:gridCol w:w="4166"/>
        <w:gridCol w:w="4114"/>
      </w:tblGrid>
      <w:tr w:rsidR="00005E84" w:rsidRPr="00026E58" w14:paraId="701ED3D0" w14:textId="77777777" w:rsidTr="009D5863">
        <w:trPr>
          <w:jc w:val="center"/>
        </w:trPr>
        <w:tc>
          <w:tcPr>
            <w:tcW w:w="3240" w:type="dxa"/>
            <w:shd w:val="clear" w:color="auto" w:fill="C5E0B3" w:themeFill="accent6" w:themeFillTint="66"/>
          </w:tcPr>
          <w:p w14:paraId="4AB40AF0" w14:textId="77777777" w:rsidR="00E82999" w:rsidRPr="00026E58" w:rsidRDefault="00E82999" w:rsidP="00BD23A9">
            <w:pPr>
              <w:jc w:val="center"/>
              <w:outlineLvl w:val="0"/>
              <w:rPr>
                <w:rFonts w:asciiTheme="majorHAnsi" w:hAnsiTheme="majorHAnsi"/>
                <w:color w:val="000000" w:themeColor="text1"/>
                <w:sz w:val="32"/>
                <w:szCs w:val="32"/>
              </w:rPr>
            </w:pPr>
            <w:r w:rsidRPr="00026E58">
              <w:rPr>
                <w:rFonts w:asciiTheme="majorHAnsi" w:eastAsia="Arial" w:hAnsiTheme="majorHAnsi" w:cs="Arial"/>
                <w:b/>
                <w:color w:val="000000" w:themeColor="text1"/>
                <w:sz w:val="20"/>
                <w:szCs w:val="20"/>
              </w:rPr>
              <w:lastRenderedPageBreak/>
              <w:t>5E Stage</w:t>
            </w:r>
          </w:p>
        </w:tc>
        <w:tc>
          <w:tcPr>
            <w:tcW w:w="4166" w:type="dxa"/>
            <w:shd w:val="clear" w:color="auto" w:fill="C5E0B3" w:themeFill="accent6" w:themeFillTint="66"/>
          </w:tcPr>
          <w:p w14:paraId="7814775F" w14:textId="77777777" w:rsidR="00E82999" w:rsidRPr="00026E58" w:rsidRDefault="00E82999" w:rsidP="00BD23A9">
            <w:pPr>
              <w:jc w:val="center"/>
              <w:rPr>
                <w:rFonts w:asciiTheme="majorHAnsi" w:hAnsiTheme="majorHAnsi"/>
                <w:color w:val="000000" w:themeColor="text1"/>
              </w:rPr>
            </w:pPr>
            <w:r w:rsidRPr="00026E58">
              <w:rPr>
                <w:rFonts w:asciiTheme="majorHAnsi" w:eastAsia="Arial" w:hAnsiTheme="majorHAnsi" w:cs="Arial"/>
                <w:b/>
                <w:color w:val="000000" w:themeColor="text1"/>
                <w:sz w:val="20"/>
                <w:szCs w:val="20"/>
              </w:rPr>
              <w:t>Student Activities</w:t>
            </w:r>
          </w:p>
          <w:p w14:paraId="44345DB7" w14:textId="77777777" w:rsidR="00E82999" w:rsidRPr="00026E58" w:rsidRDefault="00E82999" w:rsidP="00BD23A9">
            <w:pPr>
              <w:outlineLvl w:val="0"/>
              <w:rPr>
                <w:rFonts w:asciiTheme="majorHAnsi" w:hAnsiTheme="majorHAnsi"/>
                <w:color w:val="000000" w:themeColor="text1"/>
                <w:sz w:val="32"/>
                <w:szCs w:val="32"/>
              </w:rPr>
            </w:pPr>
            <w:r w:rsidRPr="00026E58">
              <w:rPr>
                <w:rFonts w:asciiTheme="majorHAnsi" w:eastAsia="Arial" w:hAnsiTheme="majorHAnsi" w:cs="Arial"/>
                <w:color w:val="000000" w:themeColor="text1"/>
                <w:sz w:val="18"/>
                <w:szCs w:val="18"/>
              </w:rPr>
              <w:t>How will students engage actively in the three dimensions throughout the lesson?</w:t>
            </w:r>
          </w:p>
        </w:tc>
        <w:tc>
          <w:tcPr>
            <w:tcW w:w="4114" w:type="dxa"/>
            <w:shd w:val="clear" w:color="auto" w:fill="C5E0B3" w:themeFill="accent6" w:themeFillTint="66"/>
          </w:tcPr>
          <w:p w14:paraId="27FC0608" w14:textId="77777777" w:rsidR="00E82999" w:rsidRPr="00026E58" w:rsidRDefault="00E82999" w:rsidP="00BD23A9">
            <w:pPr>
              <w:jc w:val="center"/>
              <w:rPr>
                <w:rFonts w:asciiTheme="majorHAnsi" w:hAnsiTheme="majorHAnsi"/>
                <w:color w:val="000000" w:themeColor="text1"/>
              </w:rPr>
            </w:pPr>
            <w:r w:rsidRPr="00026E58">
              <w:rPr>
                <w:rFonts w:asciiTheme="majorHAnsi" w:eastAsia="Arial" w:hAnsiTheme="majorHAnsi" w:cs="Arial"/>
                <w:b/>
                <w:color w:val="000000" w:themeColor="text1"/>
                <w:sz w:val="20"/>
                <w:szCs w:val="20"/>
              </w:rPr>
              <w:t>Teacher Activities</w:t>
            </w:r>
          </w:p>
          <w:p w14:paraId="0A801E80" w14:textId="77777777" w:rsidR="00E82999" w:rsidRPr="00026E58" w:rsidRDefault="00E82999" w:rsidP="00BD23A9">
            <w:pPr>
              <w:outlineLvl w:val="0"/>
              <w:rPr>
                <w:rFonts w:asciiTheme="majorHAnsi" w:hAnsiTheme="majorHAnsi"/>
                <w:color w:val="000000" w:themeColor="text1"/>
                <w:sz w:val="32"/>
                <w:szCs w:val="32"/>
              </w:rPr>
            </w:pPr>
            <w:r w:rsidRPr="00026E58">
              <w:rPr>
                <w:rFonts w:asciiTheme="majorHAnsi" w:eastAsia="Arial" w:hAnsiTheme="majorHAnsi" w:cs="Arial"/>
                <w:color w:val="000000" w:themeColor="text1"/>
                <w:sz w:val="18"/>
                <w:szCs w:val="18"/>
              </w:rPr>
              <w:t>How will the teacher facilitate and monitor student learning throughout the lesson?</w:t>
            </w:r>
          </w:p>
        </w:tc>
      </w:tr>
      <w:tr w:rsidR="00005E84" w:rsidRPr="00026E58" w14:paraId="5F81C049" w14:textId="77777777" w:rsidTr="009D5863">
        <w:trPr>
          <w:trHeight w:val="584"/>
          <w:jc w:val="center"/>
        </w:trPr>
        <w:tc>
          <w:tcPr>
            <w:tcW w:w="3240" w:type="dxa"/>
          </w:tcPr>
          <w:p w14:paraId="3C9E7CE3" w14:textId="77777777" w:rsidR="00E82999" w:rsidRPr="00026E58" w:rsidRDefault="00E82999" w:rsidP="00BD23A9">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Engage</w:t>
            </w:r>
          </w:p>
          <w:p w14:paraId="0F70141B" w14:textId="4825E8A2" w:rsidR="00E82999" w:rsidRPr="00026E58" w:rsidRDefault="00E82999" w:rsidP="000B36AB">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capture student interest, activate prior knowledge, and connect to a complex question, global issue, or real</w:t>
            </w:r>
            <w:r w:rsidR="00554177">
              <w:rPr>
                <w:rFonts w:asciiTheme="majorHAnsi" w:eastAsia="Arial" w:hAnsiTheme="majorHAnsi" w:cs="Arial"/>
                <w:color w:val="000000" w:themeColor="text1"/>
                <w:sz w:val="18"/>
                <w:szCs w:val="18"/>
              </w:rPr>
              <w:t>-</w:t>
            </w:r>
            <w:r w:rsidRPr="00026E58">
              <w:rPr>
                <w:rFonts w:asciiTheme="majorHAnsi" w:eastAsia="Arial" w:hAnsiTheme="majorHAnsi" w:cs="Arial"/>
                <w:color w:val="000000" w:themeColor="text1"/>
                <w:sz w:val="18"/>
                <w:szCs w:val="18"/>
              </w:rPr>
              <w:t>world problem?</w:t>
            </w:r>
          </w:p>
        </w:tc>
        <w:tc>
          <w:tcPr>
            <w:tcW w:w="4166" w:type="dxa"/>
          </w:tcPr>
          <w:p w14:paraId="1D3E49C3" w14:textId="793A2650" w:rsidR="00152D07" w:rsidRDefault="00152D07" w:rsidP="006F5F11">
            <w:pPr>
              <w:pStyle w:val="ListParagraph"/>
              <w:numPr>
                <w:ilvl w:val="0"/>
                <w:numId w:val="19"/>
              </w:numPr>
              <w:outlineLvl w:val="0"/>
              <w:rPr>
                <w:rFonts w:asciiTheme="majorHAnsi" w:eastAsia="Arial" w:hAnsiTheme="majorHAnsi" w:cs="Arial"/>
                <w:color w:val="000000" w:themeColor="text1"/>
                <w:sz w:val="18"/>
                <w:szCs w:val="18"/>
              </w:rPr>
            </w:pPr>
            <w:r>
              <w:rPr>
                <w:rFonts w:asciiTheme="majorHAnsi" w:eastAsia="Arial" w:hAnsiTheme="majorHAnsi" w:cs="Arial"/>
                <w:color w:val="000000" w:themeColor="text1"/>
                <w:sz w:val="18"/>
                <w:szCs w:val="18"/>
              </w:rPr>
              <w:t>Students are shown a video to “hook” their interest in which hex nuts are used to make jewelry.</w:t>
            </w:r>
            <w:r w:rsidR="00053ACB">
              <w:rPr>
                <w:rFonts w:asciiTheme="majorHAnsi" w:eastAsia="Arial" w:hAnsiTheme="majorHAnsi" w:cs="Arial"/>
                <w:color w:val="000000" w:themeColor="text1"/>
                <w:sz w:val="18"/>
                <w:szCs w:val="18"/>
              </w:rPr>
              <w:t xml:space="preserve"> (1.1)</w:t>
            </w:r>
          </w:p>
          <w:p w14:paraId="35368D59" w14:textId="3439AA9B" w:rsidR="00E82999" w:rsidRPr="001E667E" w:rsidRDefault="008C0114" w:rsidP="00D16B0D">
            <w:pPr>
              <w:pStyle w:val="ListParagraph"/>
              <w:numPr>
                <w:ilvl w:val="0"/>
                <w:numId w:val="19"/>
              </w:numPr>
              <w:outlineLvl w:val="0"/>
              <w:rPr>
                <w:rFonts w:asciiTheme="majorHAnsi" w:eastAsia="Arial" w:hAnsiTheme="majorHAnsi" w:cs="Arial"/>
                <w:color w:val="000000" w:themeColor="text1"/>
                <w:sz w:val="18"/>
                <w:szCs w:val="18"/>
              </w:rPr>
            </w:pPr>
            <w:r w:rsidRPr="00026E58">
              <w:rPr>
                <w:rFonts w:asciiTheme="majorHAnsi" w:eastAsia="Arial" w:hAnsiTheme="majorHAnsi" w:cs="Arial"/>
                <w:color w:val="000000" w:themeColor="text1"/>
                <w:sz w:val="18"/>
                <w:szCs w:val="18"/>
              </w:rPr>
              <w:t>Students are introduced to the challenge (</w:t>
            </w:r>
            <w:r w:rsidR="000E4E1C" w:rsidRPr="00026E58">
              <w:rPr>
                <w:rFonts w:asciiTheme="majorHAnsi" w:eastAsia="Arial" w:hAnsiTheme="majorHAnsi" w:cs="Arial"/>
                <w:color w:val="000000" w:themeColor="text1"/>
                <w:sz w:val="18"/>
                <w:szCs w:val="18"/>
              </w:rPr>
              <w:t xml:space="preserve">helping </w:t>
            </w:r>
            <w:r w:rsidR="00152D07">
              <w:rPr>
                <w:rFonts w:asciiTheme="majorHAnsi" w:eastAsia="Arial" w:hAnsiTheme="majorHAnsi" w:cs="Arial"/>
                <w:color w:val="000000" w:themeColor="text1"/>
                <w:sz w:val="18"/>
                <w:szCs w:val="18"/>
              </w:rPr>
              <w:t>Spalding Nuts and Bolts (SNB)</w:t>
            </w:r>
            <w:r w:rsidR="004C70AD" w:rsidRPr="00026E58">
              <w:rPr>
                <w:rFonts w:asciiTheme="majorHAnsi" w:eastAsia="Arial" w:hAnsiTheme="majorHAnsi" w:cs="Arial"/>
                <w:color w:val="000000" w:themeColor="text1"/>
                <w:sz w:val="18"/>
                <w:szCs w:val="18"/>
              </w:rPr>
              <w:t xml:space="preserve"> determine </w:t>
            </w:r>
            <w:r w:rsidR="00152D07">
              <w:rPr>
                <w:rFonts w:asciiTheme="majorHAnsi" w:eastAsia="Arial" w:hAnsiTheme="majorHAnsi" w:cs="Arial"/>
                <w:color w:val="000000" w:themeColor="text1"/>
                <w:sz w:val="18"/>
                <w:szCs w:val="18"/>
              </w:rPr>
              <w:t>if their production lines are working well</w:t>
            </w:r>
            <w:r w:rsidRPr="00026E58">
              <w:rPr>
                <w:rFonts w:asciiTheme="majorHAnsi" w:eastAsia="Arial" w:hAnsiTheme="majorHAnsi" w:cs="Arial"/>
                <w:color w:val="000000" w:themeColor="text1"/>
                <w:sz w:val="18"/>
                <w:szCs w:val="18"/>
              </w:rPr>
              <w:t>)</w:t>
            </w:r>
            <w:r w:rsidR="001E667E">
              <w:rPr>
                <w:rFonts w:asciiTheme="majorHAnsi" w:eastAsia="Arial" w:hAnsiTheme="majorHAnsi" w:cs="Arial"/>
                <w:color w:val="000000" w:themeColor="text1"/>
                <w:sz w:val="18"/>
                <w:szCs w:val="18"/>
              </w:rPr>
              <w:t>.</w:t>
            </w:r>
            <w:r w:rsidR="00E82999" w:rsidRPr="00026E58">
              <w:rPr>
                <w:rFonts w:asciiTheme="majorHAnsi" w:eastAsia="Arial" w:hAnsiTheme="majorHAnsi" w:cs="Arial"/>
                <w:color w:val="000000" w:themeColor="text1"/>
                <w:sz w:val="18"/>
                <w:szCs w:val="18"/>
              </w:rPr>
              <w:t xml:space="preserve"> </w:t>
            </w:r>
            <w:r w:rsidR="006F5F11" w:rsidRPr="00026E58">
              <w:rPr>
                <w:rFonts w:asciiTheme="majorHAnsi" w:eastAsia="Arial" w:hAnsiTheme="majorHAnsi" w:cs="Arial"/>
                <w:i/>
                <w:color w:val="000000" w:themeColor="text1"/>
                <w:sz w:val="18"/>
                <w:szCs w:val="18"/>
              </w:rPr>
              <w:t>(</w:t>
            </w:r>
            <w:r w:rsidR="008C08E3" w:rsidRPr="00026E58">
              <w:rPr>
                <w:rFonts w:asciiTheme="majorHAnsi" w:eastAsia="Arial" w:hAnsiTheme="majorHAnsi" w:cs="Arial"/>
                <w:i/>
                <w:color w:val="000000" w:themeColor="text1"/>
                <w:sz w:val="18"/>
                <w:szCs w:val="18"/>
              </w:rPr>
              <w:t>1.1,</w:t>
            </w:r>
            <w:r w:rsidR="00D16B0D" w:rsidRPr="00026E58">
              <w:rPr>
                <w:rFonts w:asciiTheme="majorHAnsi" w:eastAsia="Arial" w:hAnsiTheme="majorHAnsi" w:cs="Arial"/>
                <w:i/>
                <w:color w:val="000000" w:themeColor="text1"/>
                <w:sz w:val="18"/>
                <w:szCs w:val="18"/>
              </w:rPr>
              <w:t>1.2</w:t>
            </w:r>
            <w:r w:rsidR="006F5F11" w:rsidRPr="00026E58">
              <w:rPr>
                <w:rFonts w:asciiTheme="majorHAnsi" w:eastAsia="Arial" w:hAnsiTheme="majorHAnsi" w:cs="Arial"/>
                <w:i/>
                <w:color w:val="000000" w:themeColor="text1"/>
                <w:sz w:val="18"/>
                <w:szCs w:val="18"/>
              </w:rPr>
              <w:t>)</w:t>
            </w:r>
          </w:p>
        </w:tc>
        <w:tc>
          <w:tcPr>
            <w:tcW w:w="4114" w:type="dxa"/>
          </w:tcPr>
          <w:p w14:paraId="3F4A37E2" w14:textId="3EACA9A8" w:rsidR="0073350B" w:rsidRPr="0073350B" w:rsidRDefault="0073350B" w:rsidP="00BD23A9">
            <w:pPr>
              <w:pStyle w:val="ListParagraph"/>
              <w:numPr>
                <w:ilvl w:val="0"/>
                <w:numId w:val="24"/>
              </w:numPr>
              <w:outlineLvl w:val="0"/>
              <w:rPr>
                <w:rFonts w:asciiTheme="majorHAnsi" w:hAnsiTheme="majorHAnsi"/>
                <w:color w:val="FF0000"/>
                <w:sz w:val="32"/>
                <w:szCs w:val="32"/>
              </w:rPr>
            </w:pPr>
            <w:r>
              <w:rPr>
                <w:rFonts w:asciiTheme="majorHAnsi" w:eastAsia="Arial" w:hAnsiTheme="majorHAnsi" w:cs="Arial"/>
                <w:color w:val="000000" w:themeColor="text1"/>
                <w:sz w:val="18"/>
                <w:szCs w:val="18"/>
              </w:rPr>
              <w:t>Show videos and facilitate class discussi</w:t>
            </w:r>
            <w:r w:rsidR="00961AC9">
              <w:rPr>
                <w:rFonts w:asciiTheme="majorHAnsi" w:eastAsia="Arial" w:hAnsiTheme="majorHAnsi" w:cs="Arial"/>
                <w:color w:val="000000" w:themeColor="text1"/>
                <w:sz w:val="18"/>
                <w:szCs w:val="18"/>
              </w:rPr>
              <w:t xml:space="preserve">ons. </w:t>
            </w:r>
            <w:r w:rsidR="00961AC9" w:rsidRPr="00961AC9">
              <w:rPr>
                <w:rFonts w:asciiTheme="majorHAnsi" w:eastAsia="Arial" w:hAnsiTheme="majorHAnsi" w:cs="Arial"/>
                <w:i/>
                <w:color w:val="000000" w:themeColor="text1"/>
                <w:sz w:val="18"/>
                <w:szCs w:val="18"/>
              </w:rPr>
              <w:t>(1.1)</w:t>
            </w:r>
          </w:p>
          <w:p w14:paraId="1752E39F" w14:textId="5D00F7B5" w:rsidR="00E82999" w:rsidRPr="00026E58" w:rsidRDefault="00EE234F" w:rsidP="00BD23A9">
            <w:pPr>
              <w:pStyle w:val="ListParagraph"/>
              <w:numPr>
                <w:ilvl w:val="0"/>
                <w:numId w:val="24"/>
              </w:numPr>
              <w:outlineLvl w:val="0"/>
              <w:rPr>
                <w:rFonts w:asciiTheme="majorHAnsi" w:hAnsiTheme="majorHAnsi"/>
                <w:color w:val="FF0000"/>
                <w:sz w:val="32"/>
                <w:szCs w:val="32"/>
              </w:rPr>
            </w:pPr>
            <w:r w:rsidRPr="00026E58">
              <w:rPr>
                <w:rFonts w:asciiTheme="majorHAnsi" w:eastAsia="Arial" w:hAnsiTheme="majorHAnsi" w:cs="Arial"/>
                <w:color w:val="000000" w:themeColor="text1"/>
                <w:sz w:val="18"/>
                <w:szCs w:val="18"/>
              </w:rPr>
              <w:t>Guide students through text to check for understanding</w:t>
            </w:r>
            <w:r w:rsidR="00053ACB">
              <w:rPr>
                <w:rFonts w:asciiTheme="majorHAnsi" w:eastAsia="Arial" w:hAnsiTheme="majorHAnsi" w:cs="Arial"/>
                <w:color w:val="000000" w:themeColor="text1"/>
                <w:sz w:val="18"/>
                <w:szCs w:val="18"/>
              </w:rPr>
              <w:t>.</w:t>
            </w:r>
            <w:r w:rsidR="00961AC9">
              <w:rPr>
                <w:rFonts w:asciiTheme="majorHAnsi" w:eastAsia="Arial" w:hAnsiTheme="majorHAnsi" w:cs="Arial"/>
                <w:color w:val="000000" w:themeColor="text1"/>
                <w:sz w:val="18"/>
                <w:szCs w:val="18"/>
              </w:rPr>
              <w:t xml:space="preserve"> </w:t>
            </w:r>
            <w:r w:rsidR="00961AC9" w:rsidRPr="00961AC9">
              <w:rPr>
                <w:rFonts w:asciiTheme="majorHAnsi" w:eastAsia="Arial" w:hAnsiTheme="majorHAnsi" w:cs="Arial"/>
                <w:i/>
                <w:color w:val="000000" w:themeColor="text1"/>
                <w:sz w:val="18"/>
                <w:szCs w:val="18"/>
              </w:rPr>
              <w:t>(1.1, 1.2, 1.3)</w:t>
            </w:r>
          </w:p>
          <w:p w14:paraId="75C9F325" w14:textId="305EB284" w:rsidR="00EE234F" w:rsidRPr="00026E58" w:rsidRDefault="00EE234F" w:rsidP="00961AC9">
            <w:pPr>
              <w:pStyle w:val="ListParagraph"/>
              <w:ind w:left="374"/>
              <w:outlineLvl w:val="0"/>
              <w:rPr>
                <w:rFonts w:asciiTheme="majorHAnsi" w:hAnsiTheme="majorHAnsi"/>
                <w:i/>
                <w:color w:val="FF0000"/>
                <w:sz w:val="32"/>
                <w:szCs w:val="32"/>
              </w:rPr>
            </w:pPr>
          </w:p>
        </w:tc>
      </w:tr>
      <w:tr w:rsidR="00005E84" w:rsidRPr="00026E58" w14:paraId="1F40623E" w14:textId="77777777" w:rsidTr="009D5863">
        <w:trPr>
          <w:trHeight w:val="584"/>
          <w:jc w:val="center"/>
        </w:trPr>
        <w:tc>
          <w:tcPr>
            <w:tcW w:w="3240" w:type="dxa"/>
          </w:tcPr>
          <w:p w14:paraId="040429F5" w14:textId="1689441F" w:rsidR="00E82999" w:rsidRPr="00026E58" w:rsidRDefault="00E82999" w:rsidP="00BD23A9">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Explore</w:t>
            </w:r>
          </w:p>
          <w:p w14:paraId="2ECA52ED" w14:textId="77777777" w:rsidR="00E82999" w:rsidRPr="00026E58" w:rsidRDefault="00E82999" w:rsidP="00BD23A9">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develop a common base of experiences by actively investigating the phenomenon or problem?</w:t>
            </w:r>
          </w:p>
          <w:p w14:paraId="22DC2D69" w14:textId="77777777" w:rsidR="00E82999" w:rsidRPr="00026E58" w:rsidRDefault="00E82999" w:rsidP="00BD23A9">
            <w:pPr>
              <w:rPr>
                <w:rFonts w:asciiTheme="majorHAnsi" w:eastAsia="Arial" w:hAnsiTheme="majorHAnsi" w:cs="Arial"/>
                <w:b/>
                <w:i/>
                <w:color w:val="000000" w:themeColor="text1"/>
                <w:sz w:val="20"/>
                <w:szCs w:val="20"/>
              </w:rPr>
            </w:pPr>
          </w:p>
        </w:tc>
        <w:tc>
          <w:tcPr>
            <w:tcW w:w="4166" w:type="dxa"/>
          </w:tcPr>
          <w:p w14:paraId="3FA65A90" w14:textId="20D7C5D9" w:rsidR="009A29D6" w:rsidRPr="00C348A7" w:rsidRDefault="009A29D6" w:rsidP="006F5F11">
            <w:pPr>
              <w:pStyle w:val="ListParagraph"/>
              <w:numPr>
                <w:ilvl w:val="0"/>
                <w:numId w:val="3"/>
              </w:numPr>
              <w:outlineLvl w:val="0"/>
              <w:rPr>
                <w:rFonts w:asciiTheme="majorHAnsi" w:hAnsiTheme="majorHAnsi"/>
                <w:i/>
                <w:color w:val="000000" w:themeColor="text1"/>
                <w:sz w:val="18"/>
                <w:szCs w:val="18"/>
              </w:rPr>
            </w:pPr>
            <w:r w:rsidRPr="009A29D6">
              <w:rPr>
                <w:rFonts w:asciiTheme="majorHAnsi" w:eastAsia="Arial" w:hAnsiTheme="majorHAnsi" w:cs="Arial"/>
                <w:color w:val="000000" w:themeColor="text1"/>
                <w:sz w:val="18"/>
                <w:szCs w:val="18"/>
              </w:rPr>
              <w:t xml:space="preserve">Each student in a group of four is given a </w:t>
            </w:r>
            <w:r>
              <w:rPr>
                <w:rFonts w:asciiTheme="majorHAnsi" w:eastAsia="Arial" w:hAnsiTheme="majorHAnsi" w:cs="Arial"/>
                <w:color w:val="000000" w:themeColor="text1"/>
                <w:sz w:val="18"/>
                <w:szCs w:val="18"/>
              </w:rPr>
              <w:t xml:space="preserve">testing device and a </w:t>
            </w:r>
            <w:r w:rsidRPr="009A29D6">
              <w:rPr>
                <w:rFonts w:asciiTheme="majorHAnsi" w:eastAsia="Arial" w:hAnsiTheme="majorHAnsi" w:cs="Arial"/>
                <w:color w:val="000000" w:themeColor="text1"/>
                <w:sz w:val="18"/>
                <w:szCs w:val="18"/>
              </w:rPr>
              <w:t xml:space="preserve">sample </w:t>
            </w:r>
            <w:r>
              <w:rPr>
                <w:rFonts w:asciiTheme="majorHAnsi" w:eastAsia="Arial" w:hAnsiTheme="majorHAnsi" w:cs="Arial"/>
                <w:color w:val="000000" w:themeColor="text1"/>
                <w:sz w:val="18"/>
                <w:szCs w:val="18"/>
              </w:rPr>
              <w:t xml:space="preserve">of hex nuts </w:t>
            </w:r>
            <w:r w:rsidRPr="009A29D6">
              <w:rPr>
                <w:rFonts w:asciiTheme="majorHAnsi" w:eastAsia="Arial" w:hAnsiTheme="majorHAnsi" w:cs="Arial"/>
                <w:color w:val="000000" w:themeColor="text1"/>
                <w:sz w:val="18"/>
                <w:szCs w:val="18"/>
              </w:rPr>
              <w:t xml:space="preserve">to test for defects. </w:t>
            </w:r>
            <w:r w:rsidRPr="00C348A7">
              <w:rPr>
                <w:rFonts w:asciiTheme="majorHAnsi" w:eastAsia="Arial" w:hAnsiTheme="majorHAnsi" w:cs="Arial"/>
                <w:i/>
                <w:color w:val="000000" w:themeColor="text1"/>
                <w:sz w:val="18"/>
                <w:szCs w:val="18"/>
              </w:rPr>
              <w:t>(1.2)</w:t>
            </w:r>
          </w:p>
          <w:p w14:paraId="304F2D0A" w14:textId="77777777" w:rsidR="00E82999" w:rsidRPr="00265A26" w:rsidRDefault="00475C56" w:rsidP="005B4010">
            <w:pPr>
              <w:pStyle w:val="ListParagraph"/>
              <w:numPr>
                <w:ilvl w:val="0"/>
                <w:numId w:val="3"/>
              </w:numPr>
              <w:outlineLvl w:val="0"/>
              <w:rPr>
                <w:rFonts w:asciiTheme="majorHAnsi" w:hAnsiTheme="majorHAnsi"/>
                <w:color w:val="000000" w:themeColor="text1"/>
                <w:sz w:val="18"/>
                <w:szCs w:val="18"/>
              </w:rPr>
            </w:pPr>
            <w:r>
              <w:rPr>
                <w:rFonts w:asciiTheme="majorHAnsi" w:eastAsia="Arial" w:hAnsiTheme="majorHAnsi" w:cs="Arial"/>
                <w:color w:val="000000" w:themeColor="text1"/>
                <w:sz w:val="18"/>
                <w:szCs w:val="18"/>
              </w:rPr>
              <w:t xml:space="preserve">Students record their data while testing each hex nut. </w:t>
            </w:r>
            <w:r w:rsidRPr="00C348A7">
              <w:rPr>
                <w:rFonts w:asciiTheme="majorHAnsi" w:eastAsia="Arial" w:hAnsiTheme="majorHAnsi" w:cs="Arial"/>
                <w:i/>
                <w:color w:val="000000" w:themeColor="text1"/>
                <w:sz w:val="18"/>
                <w:szCs w:val="18"/>
              </w:rPr>
              <w:t>(1.2)</w:t>
            </w:r>
            <w:r w:rsidR="005139B6" w:rsidRPr="005B4010">
              <w:rPr>
                <w:rFonts w:asciiTheme="majorHAnsi" w:eastAsia="Arial" w:hAnsiTheme="majorHAnsi" w:cs="Arial"/>
                <w:color w:val="000000" w:themeColor="text1"/>
                <w:sz w:val="18"/>
                <w:szCs w:val="18"/>
                <w:highlight w:val="yellow"/>
              </w:rPr>
              <w:t xml:space="preserve"> </w:t>
            </w:r>
          </w:p>
          <w:p w14:paraId="01DD175A" w14:textId="77777777" w:rsidR="00265A26" w:rsidRPr="00071142" w:rsidRDefault="00265A26" w:rsidP="005B4010">
            <w:pPr>
              <w:pStyle w:val="ListParagraph"/>
              <w:numPr>
                <w:ilvl w:val="0"/>
                <w:numId w:val="3"/>
              </w:numPr>
              <w:outlineLvl w:val="0"/>
              <w:rPr>
                <w:rFonts w:asciiTheme="majorHAnsi" w:hAnsiTheme="majorHAnsi"/>
                <w:color w:val="000000" w:themeColor="text1"/>
                <w:sz w:val="18"/>
                <w:szCs w:val="18"/>
              </w:rPr>
            </w:pPr>
            <w:r>
              <w:rPr>
                <w:rFonts w:asciiTheme="majorHAnsi" w:eastAsia="Arial" w:hAnsiTheme="majorHAnsi" w:cs="Arial"/>
                <w:color w:val="000000" w:themeColor="text1"/>
                <w:sz w:val="18"/>
                <w:szCs w:val="18"/>
              </w:rPr>
              <w:t xml:space="preserve">Students calculate mean, median, and mode for their sample sizes. </w:t>
            </w:r>
            <w:r w:rsidRPr="00C348A7">
              <w:rPr>
                <w:rFonts w:asciiTheme="majorHAnsi" w:eastAsia="Arial" w:hAnsiTheme="majorHAnsi" w:cs="Arial"/>
                <w:i/>
                <w:color w:val="000000" w:themeColor="text1"/>
                <w:sz w:val="18"/>
                <w:szCs w:val="18"/>
              </w:rPr>
              <w:t>(1.3)</w:t>
            </w:r>
          </w:p>
          <w:p w14:paraId="73C6CA6A" w14:textId="634EBC7A" w:rsidR="00071142" w:rsidRPr="005B4010" w:rsidRDefault="00071142" w:rsidP="005B4010">
            <w:pPr>
              <w:pStyle w:val="ListParagraph"/>
              <w:numPr>
                <w:ilvl w:val="0"/>
                <w:numId w:val="3"/>
              </w:numPr>
              <w:outlineLvl w:val="0"/>
              <w:rPr>
                <w:rFonts w:asciiTheme="majorHAnsi" w:hAnsiTheme="majorHAnsi"/>
                <w:color w:val="000000" w:themeColor="text1"/>
                <w:sz w:val="18"/>
                <w:szCs w:val="18"/>
              </w:rPr>
            </w:pPr>
            <w:r>
              <w:rPr>
                <w:rFonts w:asciiTheme="majorHAnsi" w:eastAsia="Arial" w:hAnsiTheme="majorHAnsi" w:cs="Arial"/>
                <w:color w:val="000000" w:themeColor="text1"/>
                <w:sz w:val="18"/>
                <w:szCs w:val="18"/>
              </w:rPr>
              <w:t xml:space="preserve">Students calculate their error rate, their group’s error rate, and the class’s error rate. </w:t>
            </w:r>
            <w:r w:rsidRPr="00C348A7">
              <w:rPr>
                <w:rFonts w:asciiTheme="majorHAnsi" w:eastAsia="Arial" w:hAnsiTheme="majorHAnsi" w:cs="Arial"/>
                <w:i/>
                <w:color w:val="000000" w:themeColor="text1"/>
                <w:sz w:val="18"/>
                <w:szCs w:val="18"/>
              </w:rPr>
              <w:t>(2.2, 2.3, 2.4)</w:t>
            </w:r>
          </w:p>
        </w:tc>
        <w:tc>
          <w:tcPr>
            <w:tcW w:w="4114" w:type="dxa"/>
          </w:tcPr>
          <w:p w14:paraId="01BA76E1" w14:textId="6556B178" w:rsidR="003E49C0" w:rsidRPr="0061037F" w:rsidRDefault="00053ACB" w:rsidP="00BD23A9">
            <w:pPr>
              <w:pStyle w:val="ListParagraph"/>
              <w:numPr>
                <w:ilvl w:val="0"/>
                <w:numId w:val="3"/>
              </w:numPr>
              <w:outlineLvl w:val="0"/>
              <w:rPr>
                <w:rFonts w:asciiTheme="majorHAnsi" w:eastAsia="Arial" w:hAnsiTheme="majorHAnsi" w:cs="Arial"/>
                <w:color w:val="FF0000"/>
                <w:sz w:val="18"/>
                <w:szCs w:val="18"/>
              </w:rPr>
            </w:pPr>
            <w:r w:rsidRPr="0061037F">
              <w:rPr>
                <w:rFonts w:asciiTheme="majorHAnsi" w:eastAsia="Arial" w:hAnsiTheme="majorHAnsi" w:cs="Arial"/>
                <w:color w:val="000000" w:themeColor="text1"/>
                <w:sz w:val="18"/>
                <w:szCs w:val="18"/>
              </w:rPr>
              <w:t>Discuss the</w:t>
            </w:r>
            <w:r w:rsidR="0095104E">
              <w:rPr>
                <w:rFonts w:asciiTheme="majorHAnsi" w:eastAsia="Arial" w:hAnsiTheme="majorHAnsi" w:cs="Arial"/>
                <w:color w:val="000000" w:themeColor="text1"/>
                <w:sz w:val="18"/>
                <w:szCs w:val="18"/>
              </w:rPr>
              <w:t xml:space="preserve"> concepts of quality control and</w:t>
            </w:r>
            <w:r w:rsidRPr="0061037F">
              <w:rPr>
                <w:rFonts w:asciiTheme="majorHAnsi" w:eastAsia="Arial" w:hAnsiTheme="majorHAnsi" w:cs="Arial"/>
                <w:color w:val="000000" w:themeColor="text1"/>
                <w:sz w:val="18"/>
                <w:szCs w:val="18"/>
              </w:rPr>
              <w:t xml:space="preserve"> measures of center. </w:t>
            </w:r>
            <w:r w:rsidR="0095104E">
              <w:rPr>
                <w:rFonts w:asciiTheme="majorHAnsi" w:eastAsia="Arial" w:hAnsiTheme="majorHAnsi" w:cs="Arial"/>
                <w:color w:val="000000" w:themeColor="text1"/>
                <w:sz w:val="18"/>
                <w:szCs w:val="18"/>
              </w:rPr>
              <w:t>Create</w:t>
            </w:r>
            <w:r w:rsidR="00876E3A" w:rsidRPr="0061037F">
              <w:rPr>
                <w:rFonts w:asciiTheme="majorHAnsi" w:eastAsia="Arial" w:hAnsiTheme="majorHAnsi" w:cs="Arial"/>
                <w:color w:val="000000" w:themeColor="text1"/>
                <w:sz w:val="18"/>
                <w:szCs w:val="18"/>
              </w:rPr>
              <w:t xml:space="preserve"> groups of 4</w:t>
            </w:r>
            <w:r w:rsidR="009A29D6" w:rsidRPr="0061037F">
              <w:rPr>
                <w:rFonts w:asciiTheme="majorHAnsi" w:eastAsia="Arial" w:hAnsiTheme="majorHAnsi" w:cs="Arial"/>
                <w:color w:val="000000" w:themeColor="text1"/>
                <w:sz w:val="18"/>
                <w:szCs w:val="18"/>
              </w:rPr>
              <w:t xml:space="preserve">. </w:t>
            </w:r>
            <w:r w:rsidR="009A29D6" w:rsidRPr="00071142">
              <w:rPr>
                <w:rFonts w:asciiTheme="majorHAnsi" w:eastAsia="Arial" w:hAnsiTheme="majorHAnsi" w:cs="Arial"/>
                <w:i/>
                <w:color w:val="000000" w:themeColor="text1"/>
                <w:sz w:val="18"/>
                <w:szCs w:val="18"/>
              </w:rPr>
              <w:t>(1.2)</w:t>
            </w:r>
          </w:p>
          <w:p w14:paraId="3FDE735E" w14:textId="0E55E1DE" w:rsidR="005B4010" w:rsidRPr="0095104E" w:rsidRDefault="0095104E" w:rsidP="0095104E">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Distribute &amp; demonstrate how to </w:t>
            </w:r>
            <w:r w:rsidR="0061037F">
              <w:rPr>
                <w:rFonts w:asciiTheme="majorHAnsi" w:eastAsia="Arial" w:hAnsiTheme="majorHAnsi" w:cs="Arial"/>
                <w:color w:val="000000" w:themeColor="text1"/>
                <w:sz w:val="18"/>
                <w:szCs w:val="18"/>
              </w:rPr>
              <w:t>test</w:t>
            </w:r>
            <w:r>
              <w:rPr>
                <w:rFonts w:asciiTheme="majorHAnsi" w:eastAsia="Arial" w:hAnsiTheme="majorHAnsi" w:cs="Arial"/>
                <w:color w:val="000000" w:themeColor="text1"/>
                <w:sz w:val="18"/>
                <w:szCs w:val="18"/>
              </w:rPr>
              <w:t xml:space="preserve"> </w:t>
            </w:r>
            <w:r w:rsidR="0061037F">
              <w:rPr>
                <w:rFonts w:asciiTheme="majorHAnsi" w:eastAsia="Arial" w:hAnsiTheme="majorHAnsi" w:cs="Arial"/>
                <w:color w:val="000000" w:themeColor="text1"/>
                <w:sz w:val="18"/>
                <w:szCs w:val="18"/>
              </w:rPr>
              <w:t>hex nut</w:t>
            </w:r>
            <w:r>
              <w:rPr>
                <w:rFonts w:asciiTheme="majorHAnsi" w:eastAsia="Arial" w:hAnsiTheme="majorHAnsi" w:cs="Arial"/>
                <w:color w:val="000000" w:themeColor="text1"/>
                <w:sz w:val="18"/>
                <w:szCs w:val="18"/>
              </w:rPr>
              <w:t>s</w:t>
            </w:r>
            <w:r w:rsidR="0061037F">
              <w:rPr>
                <w:rFonts w:asciiTheme="majorHAnsi" w:eastAsia="Arial" w:hAnsiTheme="majorHAnsi" w:cs="Arial"/>
                <w:color w:val="000000" w:themeColor="text1"/>
                <w:sz w:val="18"/>
                <w:szCs w:val="18"/>
              </w:rPr>
              <w:t xml:space="preserve"> using the testing device. </w:t>
            </w:r>
            <w:r w:rsidR="0061037F" w:rsidRPr="00071142">
              <w:rPr>
                <w:rFonts w:asciiTheme="majorHAnsi" w:eastAsia="Arial" w:hAnsiTheme="majorHAnsi" w:cs="Arial"/>
                <w:i/>
                <w:color w:val="000000" w:themeColor="text1"/>
                <w:sz w:val="18"/>
                <w:szCs w:val="18"/>
              </w:rPr>
              <w:t>(1.2)</w:t>
            </w:r>
          </w:p>
          <w:p w14:paraId="667CADA8" w14:textId="351B7227" w:rsidR="005B4010" w:rsidRPr="005B4010" w:rsidRDefault="00475C56" w:rsidP="00BD23A9">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C</w:t>
            </w:r>
            <w:r w:rsidR="0095104E">
              <w:rPr>
                <w:rFonts w:asciiTheme="majorHAnsi" w:eastAsia="Arial" w:hAnsiTheme="majorHAnsi" w:cs="Arial"/>
                <w:color w:val="000000" w:themeColor="text1"/>
                <w:sz w:val="18"/>
                <w:szCs w:val="18"/>
              </w:rPr>
              <w:t>heck</w:t>
            </w:r>
            <w:r>
              <w:rPr>
                <w:rFonts w:asciiTheme="majorHAnsi" w:eastAsia="Arial" w:hAnsiTheme="majorHAnsi" w:cs="Arial"/>
                <w:color w:val="000000" w:themeColor="text1"/>
                <w:sz w:val="18"/>
                <w:szCs w:val="18"/>
              </w:rPr>
              <w:t xml:space="preserve"> that</w:t>
            </w:r>
            <w:r w:rsidR="005B4010">
              <w:rPr>
                <w:rFonts w:asciiTheme="majorHAnsi" w:eastAsia="Arial" w:hAnsiTheme="majorHAnsi" w:cs="Arial"/>
                <w:color w:val="000000" w:themeColor="text1"/>
                <w:sz w:val="18"/>
                <w:szCs w:val="18"/>
              </w:rPr>
              <w:t xml:space="preserve"> </w:t>
            </w:r>
            <w:r w:rsidR="005B4010" w:rsidRPr="005B4010">
              <w:rPr>
                <w:rFonts w:asciiTheme="majorHAnsi" w:eastAsia="Arial" w:hAnsiTheme="majorHAnsi" w:cs="Arial"/>
                <w:color w:val="000000" w:themeColor="text1"/>
                <w:sz w:val="18"/>
                <w:szCs w:val="18"/>
              </w:rPr>
              <w:t>students are testing the hex n</w:t>
            </w:r>
            <w:r w:rsidRPr="005B4010">
              <w:rPr>
                <w:rFonts w:asciiTheme="majorHAnsi" w:eastAsia="Arial" w:hAnsiTheme="majorHAnsi" w:cs="Arial"/>
                <w:color w:val="000000" w:themeColor="text1"/>
                <w:sz w:val="18"/>
                <w:szCs w:val="18"/>
              </w:rPr>
              <w:t>uts appropriately</w:t>
            </w:r>
            <w:r w:rsidR="0095104E">
              <w:rPr>
                <w:rFonts w:asciiTheme="majorHAnsi" w:eastAsia="Arial" w:hAnsiTheme="majorHAnsi" w:cs="Arial"/>
                <w:color w:val="000000" w:themeColor="text1"/>
                <w:sz w:val="18"/>
                <w:szCs w:val="18"/>
              </w:rPr>
              <w:t xml:space="preserve"> &amp; recording data properly</w:t>
            </w:r>
            <w:r w:rsidR="005B4010" w:rsidRPr="005B4010">
              <w:rPr>
                <w:rFonts w:asciiTheme="majorHAnsi" w:eastAsia="Arial" w:hAnsiTheme="majorHAnsi" w:cs="Arial"/>
                <w:color w:val="000000" w:themeColor="text1"/>
                <w:sz w:val="18"/>
                <w:szCs w:val="18"/>
              </w:rPr>
              <w:t xml:space="preserve">. </w:t>
            </w:r>
            <w:r w:rsidR="005B4010" w:rsidRPr="00071142">
              <w:rPr>
                <w:rFonts w:asciiTheme="majorHAnsi" w:eastAsia="Arial" w:hAnsiTheme="majorHAnsi" w:cs="Arial"/>
                <w:i/>
                <w:color w:val="000000" w:themeColor="text1"/>
                <w:sz w:val="18"/>
                <w:szCs w:val="18"/>
              </w:rPr>
              <w:t>(1.2)</w:t>
            </w:r>
            <w:r w:rsidR="005B4010" w:rsidRPr="005B4010">
              <w:rPr>
                <w:rFonts w:asciiTheme="majorHAnsi" w:eastAsia="Arial" w:hAnsiTheme="majorHAnsi" w:cs="Arial"/>
                <w:color w:val="000000" w:themeColor="text1"/>
                <w:sz w:val="18"/>
                <w:szCs w:val="18"/>
              </w:rPr>
              <w:t xml:space="preserve"> </w:t>
            </w:r>
          </w:p>
          <w:p w14:paraId="7727D1B8" w14:textId="77777777" w:rsidR="00265A26" w:rsidRPr="00071142" w:rsidRDefault="00265A26" w:rsidP="005B4010">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Check for accuracy when calculating mean, median, and mode. </w:t>
            </w:r>
            <w:r w:rsidRPr="00071142">
              <w:rPr>
                <w:rFonts w:asciiTheme="majorHAnsi" w:eastAsia="Arial" w:hAnsiTheme="majorHAnsi" w:cs="Arial"/>
                <w:i/>
                <w:color w:val="000000" w:themeColor="text1"/>
                <w:sz w:val="18"/>
                <w:szCs w:val="18"/>
              </w:rPr>
              <w:t>(1.3)</w:t>
            </w:r>
          </w:p>
          <w:p w14:paraId="2C504A55" w14:textId="6335CF4A" w:rsidR="00071142" w:rsidRPr="005B4010" w:rsidRDefault="00071142" w:rsidP="00071142">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Check for accuracy on error rate calculations. </w:t>
            </w:r>
            <w:r w:rsidRPr="00071142">
              <w:rPr>
                <w:rFonts w:asciiTheme="majorHAnsi" w:eastAsia="Arial" w:hAnsiTheme="majorHAnsi" w:cs="Arial"/>
                <w:i/>
                <w:color w:val="000000" w:themeColor="text1"/>
                <w:sz w:val="18"/>
                <w:szCs w:val="18"/>
              </w:rPr>
              <w:t>(2.2, 2.3, 2.4)</w:t>
            </w:r>
          </w:p>
        </w:tc>
      </w:tr>
      <w:tr w:rsidR="00005E84" w:rsidRPr="00026E58" w14:paraId="2D1C4E93" w14:textId="77777777" w:rsidTr="009D5863">
        <w:trPr>
          <w:trHeight w:val="584"/>
          <w:jc w:val="center"/>
        </w:trPr>
        <w:tc>
          <w:tcPr>
            <w:tcW w:w="3240" w:type="dxa"/>
          </w:tcPr>
          <w:p w14:paraId="67571624" w14:textId="25C6E6D6" w:rsidR="00E82999" w:rsidRPr="00026E58" w:rsidRDefault="00E82999" w:rsidP="00BD23A9">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Explain</w:t>
            </w:r>
          </w:p>
          <w:p w14:paraId="030C8239" w14:textId="0F7226A1" w:rsidR="00E82999" w:rsidRPr="00973CDE" w:rsidRDefault="00E82999" w:rsidP="00BD23A9">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develop, share, critique, and revise their own explanations before connecting those to accepted scientific explanations and terminology?</w:t>
            </w:r>
          </w:p>
        </w:tc>
        <w:tc>
          <w:tcPr>
            <w:tcW w:w="4166" w:type="dxa"/>
          </w:tcPr>
          <w:p w14:paraId="64D03D31" w14:textId="50BE8A6C" w:rsidR="00E82999" w:rsidRPr="00C348A7" w:rsidRDefault="00502724" w:rsidP="00BD23A9">
            <w:pPr>
              <w:pStyle w:val="ListParagraph"/>
              <w:numPr>
                <w:ilvl w:val="0"/>
                <w:numId w:val="3"/>
              </w:numPr>
              <w:outlineLvl w:val="0"/>
              <w:rPr>
                <w:rFonts w:asciiTheme="majorHAnsi" w:eastAsia="Arial" w:hAnsiTheme="majorHAnsi" w:cs="Arial"/>
                <w:color w:val="000000" w:themeColor="text1"/>
                <w:sz w:val="18"/>
                <w:szCs w:val="18"/>
              </w:rPr>
            </w:pPr>
            <w:r w:rsidRPr="00D023E3">
              <w:rPr>
                <w:rFonts w:asciiTheme="majorHAnsi" w:eastAsia="Arial" w:hAnsiTheme="majorHAnsi" w:cs="Arial"/>
                <w:color w:val="000000" w:themeColor="text1"/>
                <w:sz w:val="18"/>
                <w:szCs w:val="18"/>
              </w:rPr>
              <w:t xml:space="preserve">Students </w:t>
            </w:r>
            <w:r w:rsidR="008E4C8F" w:rsidRPr="00D023E3">
              <w:rPr>
                <w:rFonts w:asciiTheme="majorHAnsi" w:eastAsia="Arial" w:hAnsiTheme="majorHAnsi" w:cs="Arial"/>
                <w:color w:val="000000" w:themeColor="text1"/>
                <w:sz w:val="18"/>
                <w:szCs w:val="18"/>
              </w:rPr>
              <w:t xml:space="preserve">learn </w:t>
            </w:r>
            <w:r w:rsidR="00D023E3" w:rsidRPr="00D023E3">
              <w:rPr>
                <w:rFonts w:asciiTheme="majorHAnsi" w:eastAsia="Arial" w:hAnsiTheme="majorHAnsi" w:cs="Arial"/>
                <w:color w:val="000000" w:themeColor="text1"/>
                <w:sz w:val="18"/>
                <w:szCs w:val="18"/>
              </w:rPr>
              <w:t xml:space="preserve">about random sampling and sample </w:t>
            </w:r>
            <w:r w:rsidR="00D023E3" w:rsidRPr="00C348A7">
              <w:rPr>
                <w:rFonts w:asciiTheme="majorHAnsi" w:eastAsia="Arial" w:hAnsiTheme="majorHAnsi" w:cs="Arial"/>
                <w:color w:val="000000" w:themeColor="text1"/>
                <w:sz w:val="18"/>
                <w:szCs w:val="18"/>
              </w:rPr>
              <w:t xml:space="preserve">size through test reading. </w:t>
            </w:r>
            <w:r w:rsidR="008C08E3" w:rsidRPr="00C348A7">
              <w:rPr>
                <w:rFonts w:asciiTheme="majorHAnsi" w:eastAsia="Arial" w:hAnsiTheme="majorHAnsi" w:cs="Arial"/>
                <w:i/>
                <w:color w:val="000000" w:themeColor="text1"/>
                <w:sz w:val="18"/>
                <w:szCs w:val="18"/>
              </w:rPr>
              <w:t>(</w:t>
            </w:r>
            <w:r w:rsidR="00183FBF" w:rsidRPr="00C348A7">
              <w:rPr>
                <w:rFonts w:asciiTheme="majorHAnsi" w:eastAsia="Arial" w:hAnsiTheme="majorHAnsi" w:cs="Arial"/>
                <w:i/>
                <w:color w:val="000000" w:themeColor="text1"/>
                <w:sz w:val="18"/>
                <w:szCs w:val="18"/>
              </w:rPr>
              <w:t>2.1</w:t>
            </w:r>
            <w:r w:rsidR="00D121B0" w:rsidRPr="00C348A7">
              <w:rPr>
                <w:rFonts w:asciiTheme="majorHAnsi" w:eastAsia="Arial" w:hAnsiTheme="majorHAnsi" w:cs="Arial"/>
                <w:i/>
                <w:color w:val="000000" w:themeColor="text1"/>
                <w:sz w:val="18"/>
                <w:szCs w:val="18"/>
              </w:rPr>
              <w:t>)</w:t>
            </w:r>
          </w:p>
          <w:p w14:paraId="11EC6F6B" w14:textId="7BDB028F" w:rsidR="00CB2CA1" w:rsidRPr="00C348A7" w:rsidRDefault="008E4C8F" w:rsidP="00C348A7">
            <w:pPr>
              <w:pStyle w:val="ListParagraph"/>
              <w:numPr>
                <w:ilvl w:val="0"/>
                <w:numId w:val="3"/>
              </w:numPr>
              <w:outlineLvl w:val="0"/>
              <w:rPr>
                <w:rFonts w:asciiTheme="majorHAnsi" w:eastAsia="Arial" w:hAnsiTheme="majorHAnsi" w:cs="Arial"/>
                <w:color w:val="000000" w:themeColor="text1"/>
                <w:sz w:val="18"/>
                <w:szCs w:val="18"/>
              </w:rPr>
            </w:pPr>
            <w:r w:rsidRPr="00C348A7">
              <w:rPr>
                <w:rFonts w:asciiTheme="majorHAnsi" w:eastAsia="Arial" w:hAnsiTheme="majorHAnsi" w:cs="Arial"/>
                <w:color w:val="000000" w:themeColor="text1"/>
                <w:sz w:val="18"/>
                <w:szCs w:val="18"/>
              </w:rPr>
              <w:t xml:space="preserve">Students </w:t>
            </w:r>
            <w:r w:rsidR="00C348A7">
              <w:rPr>
                <w:rFonts w:asciiTheme="majorHAnsi" w:eastAsia="Arial" w:hAnsiTheme="majorHAnsi" w:cs="Arial"/>
                <w:color w:val="000000" w:themeColor="text1"/>
                <w:sz w:val="18"/>
                <w:szCs w:val="18"/>
              </w:rPr>
              <w:t xml:space="preserve">explain the impact that a larger sample size has on the accuracy of their error rates. </w:t>
            </w:r>
            <w:r w:rsidR="00C348A7" w:rsidRPr="00C348A7">
              <w:rPr>
                <w:rFonts w:asciiTheme="majorHAnsi" w:eastAsia="Arial" w:hAnsiTheme="majorHAnsi" w:cs="Arial"/>
                <w:i/>
                <w:color w:val="000000" w:themeColor="text1"/>
                <w:sz w:val="18"/>
                <w:szCs w:val="18"/>
              </w:rPr>
              <w:t>(2.2, 2.3, 2.4)</w:t>
            </w:r>
          </w:p>
        </w:tc>
        <w:tc>
          <w:tcPr>
            <w:tcW w:w="4114" w:type="dxa"/>
          </w:tcPr>
          <w:p w14:paraId="1F04A6B6" w14:textId="06B79F40" w:rsidR="00D023E3" w:rsidRPr="00D023E3" w:rsidRDefault="00D023E3" w:rsidP="00F87235">
            <w:pPr>
              <w:pStyle w:val="ListParagraph"/>
              <w:numPr>
                <w:ilvl w:val="0"/>
                <w:numId w:val="3"/>
              </w:numPr>
              <w:outlineLvl w:val="0"/>
              <w:rPr>
                <w:rFonts w:asciiTheme="majorHAnsi" w:eastAsia="Arial" w:hAnsiTheme="majorHAnsi" w:cs="Arial"/>
                <w:color w:val="000000" w:themeColor="text1"/>
                <w:sz w:val="18"/>
                <w:szCs w:val="18"/>
              </w:rPr>
            </w:pPr>
            <w:r w:rsidRPr="00D023E3">
              <w:rPr>
                <w:rFonts w:asciiTheme="majorHAnsi" w:eastAsia="Arial" w:hAnsiTheme="majorHAnsi" w:cs="Arial"/>
                <w:color w:val="000000" w:themeColor="text1"/>
                <w:sz w:val="18"/>
                <w:szCs w:val="18"/>
              </w:rPr>
              <w:t xml:space="preserve">Facilitate reading and discussion on the basics of </w:t>
            </w:r>
            <w:r>
              <w:rPr>
                <w:rFonts w:asciiTheme="majorHAnsi" w:eastAsia="Arial" w:hAnsiTheme="majorHAnsi" w:cs="Arial"/>
                <w:color w:val="000000" w:themeColor="text1"/>
                <w:sz w:val="18"/>
                <w:szCs w:val="18"/>
              </w:rPr>
              <w:t>random sampling and</w:t>
            </w:r>
            <w:r w:rsidRPr="00D023E3">
              <w:rPr>
                <w:rFonts w:asciiTheme="majorHAnsi" w:eastAsia="Arial" w:hAnsiTheme="majorHAnsi" w:cs="Arial"/>
                <w:color w:val="000000" w:themeColor="text1"/>
                <w:sz w:val="18"/>
                <w:szCs w:val="18"/>
              </w:rPr>
              <w:t xml:space="preserve"> sample size. </w:t>
            </w:r>
            <w:r w:rsidRPr="00071142">
              <w:rPr>
                <w:rFonts w:asciiTheme="majorHAnsi" w:eastAsia="Arial" w:hAnsiTheme="majorHAnsi" w:cs="Arial"/>
                <w:i/>
                <w:color w:val="000000" w:themeColor="text1"/>
                <w:sz w:val="18"/>
                <w:szCs w:val="18"/>
              </w:rPr>
              <w:t>(2.1)</w:t>
            </w:r>
          </w:p>
          <w:p w14:paraId="71646116" w14:textId="14A7641B" w:rsidR="002C1495" w:rsidRPr="00CC16AF" w:rsidRDefault="00071142" w:rsidP="00D023E3">
            <w:pPr>
              <w:pStyle w:val="ListParagraph"/>
              <w:numPr>
                <w:ilvl w:val="0"/>
                <w:numId w:val="3"/>
              </w:numPr>
              <w:outlineLvl w:val="0"/>
              <w:rPr>
                <w:rFonts w:asciiTheme="majorHAnsi" w:eastAsia="Arial" w:hAnsiTheme="majorHAnsi" w:cs="Arial"/>
                <w:color w:val="000000" w:themeColor="text1"/>
                <w:sz w:val="18"/>
                <w:szCs w:val="18"/>
              </w:rPr>
            </w:pPr>
            <w:r>
              <w:rPr>
                <w:rFonts w:asciiTheme="majorHAnsi" w:eastAsia="Arial" w:hAnsiTheme="majorHAnsi" w:cs="Arial"/>
                <w:color w:val="000000" w:themeColor="text1"/>
                <w:sz w:val="18"/>
                <w:szCs w:val="18"/>
              </w:rPr>
              <w:t>Facilitate discussion after comparing the e</w:t>
            </w:r>
            <w:r w:rsidR="0095104E">
              <w:rPr>
                <w:rFonts w:asciiTheme="majorHAnsi" w:eastAsia="Arial" w:hAnsiTheme="majorHAnsi" w:cs="Arial"/>
                <w:color w:val="000000" w:themeColor="text1"/>
                <w:sz w:val="18"/>
                <w:szCs w:val="18"/>
              </w:rPr>
              <w:t xml:space="preserve">rror rates for individuals, </w:t>
            </w:r>
            <w:r>
              <w:rPr>
                <w:rFonts w:asciiTheme="majorHAnsi" w:eastAsia="Arial" w:hAnsiTheme="majorHAnsi" w:cs="Arial"/>
                <w:color w:val="000000" w:themeColor="text1"/>
                <w:sz w:val="18"/>
                <w:szCs w:val="18"/>
              </w:rPr>
              <w:t xml:space="preserve">groups, then the class. </w:t>
            </w:r>
            <w:r w:rsidRPr="00C348A7">
              <w:rPr>
                <w:rFonts w:asciiTheme="majorHAnsi" w:eastAsia="Arial" w:hAnsiTheme="majorHAnsi" w:cs="Arial"/>
                <w:i/>
                <w:color w:val="000000" w:themeColor="text1"/>
                <w:sz w:val="18"/>
                <w:szCs w:val="18"/>
              </w:rPr>
              <w:t>(</w:t>
            </w:r>
            <w:r w:rsidR="00C348A7" w:rsidRPr="00C348A7">
              <w:rPr>
                <w:rFonts w:asciiTheme="majorHAnsi" w:eastAsia="Arial" w:hAnsiTheme="majorHAnsi" w:cs="Arial"/>
                <w:i/>
                <w:color w:val="000000" w:themeColor="text1"/>
                <w:sz w:val="18"/>
                <w:szCs w:val="18"/>
              </w:rPr>
              <w:t>2.4)</w:t>
            </w:r>
          </w:p>
          <w:p w14:paraId="367B23E1" w14:textId="1C5B8E3D" w:rsidR="00CC16AF" w:rsidRPr="00071142" w:rsidRDefault="00CC16AF" w:rsidP="00D023E3">
            <w:pPr>
              <w:pStyle w:val="ListParagraph"/>
              <w:numPr>
                <w:ilvl w:val="0"/>
                <w:numId w:val="3"/>
              </w:numPr>
              <w:outlineLvl w:val="0"/>
              <w:rPr>
                <w:rFonts w:asciiTheme="majorHAnsi" w:eastAsia="Arial" w:hAnsiTheme="majorHAnsi" w:cs="Arial"/>
                <w:color w:val="000000" w:themeColor="text1"/>
                <w:sz w:val="18"/>
                <w:szCs w:val="18"/>
              </w:rPr>
            </w:pPr>
            <w:r w:rsidRPr="00CC16AF">
              <w:rPr>
                <w:rFonts w:asciiTheme="majorHAnsi" w:eastAsia="Arial" w:hAnsiTheme="majorHAnsi" w:cs="Arial"/>
                <w:color w:val="000000" w:themeColor="text1"/>
                <w:sz w:val="18"/>
                <w:szCs w:val="18"/>
              </w:rPr>
              <w:t>Display the results of all the error rates for individuals, groups, and the class</w:t>
            </w:r>
            <w:r w:rsidR="000358F3">
              <w:rPr>
                <w:rFonts w:asciiTheme="majorHAnsi" w:eastAsia="Arial" w:hAnsiTheme="majorHAnsi" w:cs="Arial"/>
                <w:color w:val="000000" w:themeColor="text1"/>
                <w:sz w:val="18"/>
                <w:szCs w:val="18"/>
              </w:rPr>
              <w:t xml:space="preserve"> a histogram</w:t>
            </w:r>
            <w:r w:rsidRPr="00CC16AF">
              <w:rPr>
                <w:rFonts w:asciiTheme="majorHAnsi" w:eastAsia="Arial" w:hAnsiTheme="majorHAnsi" w:cs="Arial"/>
                <w:color w:val="000000" w:themeColor="text1"/>
                <w:sz w:val="18"/>
                <w:szCs w:val="18"/>
              </w:rPr>
              <w:t>.</w:t>
            </w:r>
            <w:r>
              <w:rPr>
                <w:rFonts w:asciiTheme="majorHAnsi" w:eastAsia="Arial" w:hAnsiTheme="majorHAnsi" w:cs="Arial"/>
                <w:i/>
                <w:color w:val="000000" w:themeColor="text1"/>
                <w:sz w:val="18"/>
                <w:szCs w:val="18"/>
              </w:rPr>
              <w:t xml:space="preserve"> </w:t>
            </w:r>
            <w:r w:rsidRPr="00C348A7">
              <w:rPr>
                <w:rFonts w:asciiTheme="majorHAnsi" w:eastAsia="Arial" w:hAnsiTheme="majorHAnsi" w:cs="Arial"/>
                <w:i/>
                <w:color w:val="000000" w:themeColor="text1"/>
                <w:sz w:val="18"/>
                <w:szCs w:val="18"/>
              </w:rPr>
              <w:t>(2.2, 2.3, 2.4)</w:t>
            </w:r>
          </w:p>
        </w:tc>
      </w:tr>
      <w:tr w:rsidR="00005E84" w:rsidRPr="00026E58" w14:paraId="3A8DD778" w14:textId="77777777" w:rsidTr="009D5863">
        <w:trPr>
          <w:trHeight w:val="584"/>
          <w:jc w:val="center"/>
        </w:trPr>
        <w:tc>
          <w:tcPr>
            <w:tcW w:w="3240" w:type="dxa"/>
          </w:tcPr>
          <w:p w14:paraId="230BE455" w14:textId="5BF06054" w:rsidR="00E82999" w:rsidRPr="00026E58" w:rsidRDefault="00E82999" w:rsidP="00BD23A9">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Elaborate</w:t>
            </w:r>
          </w:p>
          <w:p w14:paraId="2462690C" w14:textId="22616A5A" w:rsidR="00E82999" w:rsidRPr="00026E58" w:rsidRDefault="00E82999" w:rsidP="00BD23A9">
            <w:pPr>
              <w:rPr>
                <w:rFonts w:asciiTheme="majorHAnsi" w:hAnsiTheme="majorHAnsi"/>
                <w:color w:val="000000" w:themeColor="text1"/>
              </w:rPr>
            </w:pPr>
            <w:r w:rsidRPr="00026E58">
              <w:rPr>
                <w:rFonts w:asciiTheme="majorHAnsi" w:eastAsia="Arial" w:hAnsiTheme="majorHAnsi" w:cs="Arial"/>
                <w:color w:val="000000" w:themeColor="text1"/>
                <w:sz w:val="18"/>
                <w:szCs w:val="18"/>
              </w:rPr>
              <w:t>How does the lesson allow students to extend their conceptual understanding of the three dimensions through opportunities to apply knowledge, skills, and abilities in new experiences?</w:t>
            </w:r>
          </w:p>
        </w:tc>
        <w:tc>
          <w:tcPr>
            <w:tcW w:w="4166" w:type="dxa"/>
          </w:tcPr>
          <w:p w14:paraId="705AB692" w14:textId="338CA542" w:rsidR="00FD5E07" w:rsidRPr="00FD5E07" w:rsidRDefault="00FD5E07" w:rsidP="00E557D5">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Students will calculate the error rates for four samples for each production line. </w:t>
            </w:r>
            <w:r w:rsidRPr="00FD5E07">
              <w:rPr>
                <w:rFonts w:asciiTheme="majorHAnsi" w:eastAsia="Arial" w:hAnsiTheme="majorHAnsi" w:cs="Arial"/>
                <w:i/>
                <w:color w:val="000000" w:themeColor="text1"/>
                <w:sz w:val="18"/>
                <w:szCs w:val="18"/>
              </w:rPr>
              <w:t>(3.2</w:t>
            </w:r>
            <w:r>
              <w:rPr>
                <w:rFonts w:asciiTheme="majorHAnsi" w:eastAsia="Arial" w:hAnsiTheme="majorHAnsi" w:cs="Arial"/>
                <w:i/>
                <w:color w:val="000000" w:themeColor="text1"/>
                <w:sz w:val="18"/>
                <w:szCs w:val="18"/>
              </w:rPr>
              <w:t>, 3.3)</w:t>
            </w:r>
          </w:p>
          <w:p w14:paraId="35AC95F1" w14:textId="40411851" w:rsidR="00FD5E07" w:rsidRPr="00FD5E07" w:rsidRDefault="00FD5E07" w:rsidP="00E557D5">
            <w:pPr>
              <w:pStyle w:val="ListParagraph"/>
              <w:numPr>
                <w:ilvl w:val="0"/>
                <w:numId w:val="3"/>
              </w:numPr>
              <w:outlineLvl w:val="0"/>
              <w:rPr>
                <w:rFonts w:asciiTheme="majorHAnsi" w:eastAsia="Arial" w:hAnsiTheme="majorHAnsi" w:cs="Arial"/>
                <w:color w:val="FF0000"/>
                <w:sz w:val="18"/>
                <w:szCs w:val="18"/>
              </w:rPr>
            </w:pPr>
            <w:r w:rsidRPr="00FD5E07">
              <w:rPr>
                <w:rFonts w:asciiTheme="majorHAnsi" w:eastAsia="Arial" w:hAnsiTheme="majorHAnsi" w:cs="Arial"/>
                <w:color w:val="000000" w:themeColor="text1"/>
                <w:sz w:val="18"/>
                <w:szCs w:val="18"/>
              </w:rPr>
              <w:t>Students will transfer their data to the Decision Making Matrix, giving them a visual representation of their data for each production line.</w:t>
            </w:r>
            <w:r>
              <w:rPr>
                <w:rFonts w:asciiTheme="majorHAnsi" w:eastAsia="Arial" w:hAnsiTheme="majorHAnsi" w:cs="Arial"/>
                <w:i/>
                <w:color w:val="000000" w:themeColor="text1"/>
                <w:sz w:val="18"/>
                <w:szCs w:val="18"/>
              </w:rPr>
              <w:t xml:space="preserve"> (4.1)</w:t>
            </w:r>
          </w:p>
          <w:p w14:paraId="6E64BE88" w14:textId="43CBAC7C" w:rsidR="00FD5E07" w:rsidRPr="001E667E" w:rsidRDefault="00E557D5" w:rsidP="001E667E">
            <w:pPr>
              <w:pStyle w:val="ListParagraph"/>
              <w:numPr>
                <w:ilvl w:val="0"/>
                <w:numId w:val="3"/>
              </w:numPr>
              <w:outlineLvl w:val="0"/>
              <w:rPr>
                <w:rFonts w:asciiTheme="majorHAnsi" w:eastAsia="Arial" w:hAnsiTheme="majorHAnsi" w:cs="Arial"/>
                <w:color w:val="FF0000"/>
                <w:sz w:val="18"/>
                <w:szCs w:val="18"/>
              </w:rPr>
            </w:pPr>
            <w:r w:rsidRPr="00FD5E07">
              <w:rPr>
                <w:rFonts w:asciiTheme="majorHAnsi" w:eastAsia="Arial" w:hAnsiTheme="majorHAnsi" w:cs="Arial"/>
                <w:color w:val="000000" w:themeColor="text1"/>
                <w:sz w:val="18"/>
                <w:szCs w:val="18"/>
              </w:rPr>
              <w:t>Using a decision matrix, s</w:t>
            </w:r>
            <w:r w:rsidR="00DC2F12" w:rsidRPr="00FD5E07">
              <w:rPr>
                <w:rFonts w:asciiTheme="majorHAnsi" w:eastAsia="Arial" w:hAnsiTheme="majorHAnsi" w:cs="Arial"/>
                <w:color w:val="000000" w:themeColor="text1"/>
                <w:sz w:val="18"/>
                <w:szCs w:val="18"/>
              </w:rPr>
              <w:t xml:space="preserve">tudents will </w:t>
            </w:r>
            <w:r w:rsidR="00961AC9">
              <w:rPr>
                <w:rFonts w:asciiTheme="majorHAnsi" w:eastAsia="Arial" w:hAnsiTheme="majorHAnsi" w:cs="Arial"/>
                <w:color w:val="000000" w:themeColor="text1"/>
                <w:sz w:val="18"/>
                <w:szCs w:val="18"/>
              </w:rPr>
              <w:t xml:space="preserve">make </w:t>
            </w:r>
            <w:r w:rsidRPr="00FD5E07">
              <w:rPr>
                <w:rFonts w:asciiTheme="majorHAnsi" w:eastAsia="Arial" w:hAnsiTheme="majorHAnsi" w:cs="Arial"/>
                <w:color w:val="000000" w:themeColor="text1"/>
                <w:sz w:val="18"/>
                <w:szCs w:val="18"/>
              </w:rPr>
              <w:t>recommendations for each o</w:t>
            </w:r>
            <w:r w:rsidR="00772546">
              <w:rPr>
                <w:rFonts w:asciiTheme="majorHAnsi" w:eastAsia="Arial" w:hAnsiTheme="majorHAnsi" w:cs="Arial"/>
                <w:color w:val="000000" w:themeColor="text1"/>
                <w:sz w:val="18"/>
                <w:szCs w:val="18"/>
              </w:rPr>
              <w:t>f the four production lines, justifying their recommendations using their data.</w:t>
            </w:r>
            <w:r w:rsidRPr="00E557D5">
              <w:rPr>
                <w:rFonts w:asciiTheme="majorHAnsi" w:eastAsia="Arial" w:hAnsiTheme="majorHAnsi" w:cs="Arial"/>
                <w:color w:val="000000" w:themeColor="text1"/>
                <w:sz w:val="18"/>
                <w:szCs w:val="18"/>
              </w:rPr>
              <w:t xml:space="preserve"> </w:t>
            </w:r>
            <w:r w:rsidR="000E4E1C" w:rsidRPr="00E557D5">
              <w:rPr>
                <w:rFonts w:asciiTheme="majorHAnsi" w:eastAsia="Arial" w:hAnsiTheme="majorHAnsi" w:cs="Arial"/>
                <w:i/>
                <w:color w:val="000000" w:themeColor="text1"/>
                <w:sz w:val="18"/>
                <w:szCs w:val="18"/>
              </w:rPr>
              <w:t>(</w:t>
            </w:r>
            <w:r w:rsidR="00961AC9">
              <w:rPr>
                <w:rFonts w:asciiTheme="majorHAnsi" w:eastAsia="Arial" w:hAnsiTheme="majorHAnsi" w:cs="Arial"/>
                <w:i/>
                <w:color w:val="000000" w:themeColor="text1"/>
                <w:sz w:val="18"/>
                <w:szCs w:val="18"/>
              </w:rPr>
              <w:t xml:space="preserve">4.4, </w:t>
            </w:r>
            <w:r w:rsidRPr="00E557D5">
              <w:rPr>
                <w:rFonts w:asciiTheme="majorHAnsi" w:eastAsia="Arial" w:hAnsiTheme="majorHAnsi" w:cs="Arial"/>
                <w:i/>
                <w:color w:val="000000" w:themeColor="text1"/>
                <w:sz w:val="18"/>
                <w:szCs w:val="18"/>
              </w:rPr>
              <w:t>4.</w:t>
            </w:r>
            <w:r w:rsidR="000E4E1C" w:rsidRPr="00E557D5">
              <w:rPr>
                <w:rFonts w:asciiTheme="majorHAnsi" w:eastAsia="Arial" w:hAnsiTheme="majorHAnsi" w:cs="Arial"/>
                <w:i/>
                <w:color w:val="000000" w:themeColor="text1"/>
                <w:sz w:val="18"/>
                <w:szCs w:val="18"/>
              </w:rPr>
              <w:t>5)</w:t>
            </w:r>
          </w:p>
        </w:tc>
        <w:tc>
          <w:tcPr>
            <w:tcW w:w="4114" w:type="dxa"/>
          </w:tcPr>
          <w:p w14:paraId="598BEFCA" w14:textId="72B2EA52" w:rsidR="00FD5E07" w:rsidRPr="00FD5E07" w:rsidRDefault="00FD5E07" w:rsidP="00FD5E07">
            <w:pPr>
              <w:pStyle w:val="ListParagraph"/>
              <w:numPr>
                <w:ilvl w:val="0"/>
                <w:numId w:val="3"/>
              </w:numPr>
              <w:outlineLvl w:val="0"/>
              <w:rPr>
                <w:rFonts w:asciiTheme="majorHAnsi" w:eastAsia="Arial" w:hAnsiTheme="majorHAnsi" w:cs="Arial"/>
                <w:color w:val="FF0000"/>
                <w:sz w:val="18"/>
                <w:szCs w:val="18"/>
              </w:rPr>
            </w:pPr>
            <w:r w:rsidRPr="00FD5E07">
              <w:rPr>
                <w:rFonts w:asciiTheme="majorHAnsi" w:eastAsia="Arial" w:hAnsiTheme="majorHAnsi" w:cs="Arial"/>
                <w:color w:val="000000" w:themeColor="text1"/>
                <w:sz w:val="18"/>
                <w:szCs w:val="18"/>
              </w:rPr>
              <w:t xml:space="preserve">Facilitate a discussion on the reasoning behind taking multiple samples throughout the day for each production line. </w:t>
            </w:r>
            <w:r w:rsidRPr="00FD5E07">
              <w:rPr>
                <w:rFonts w:asciiTheme="majorHAnsi" w:eastAsia="Arial" w:hAnsiTheme="majorHAnsi" w:cs="Arial"/>
                <w:i/>
                <w:color w:val="000000" w:themeColor="text1"/>
                <w:sz w:val="18"/>
                <w:szCs w:val="18"/>
              </w:rPr>
              <w:t>(3.1)</w:t>
            </w:r>
          </w:p>
          <w:p w14:paraId="6274A181" w14:textId="7C1F6D7B" w:rsidR="00FD5E07" w:rsidRPr="00FD5E07" w:rsidRDefault="001679BA" w:rsidP="00812951">
            <w:pPr>
              <w:pStyle w:val="ListParagraph"/>
              <w:numPr>
                <w:ilvl w:val="0"/>
                <w:numId w:val="3"/>
              </w:numPr>
              <w:outlineLvl w:val="0"/>
              <w:rPr>
                <w:rFonts w:asciiTheme="majorHAnsi" w:eastAsia="Arial" w:hAnsiTheme="majorHAnsi" w:cs="Arial"/>
                <w:color w:val="FF0000"/>
                <w:sz w:val="18"/>
                <w:szCs w:val="18"/>
              </w:rPr>
            </w:pPr>
            <w:r w:rsidRPr="00FD5E07">
              <w:rPr>
                <w:rFonts w:asciiTheme="majorHAnsi" w:eastAsia="Arial" w:hAnsiTheme="majorHAnsi" w:cs="Arial"/>
                <w:color w:val="000000" w:themeColor="text1"/>
                <w:sz w:val="18"/>
                <w:szCs w:val="18"/>
              </w:rPr>
              <w:t xml:space="preserve">Facilitate a class discussion on </w:t>
            </w:r>
            <w:r w:rsidR="00FD5E07" w:rsidRPr="00FD5E07">
              <w:rPr>
                <w:rFonts w:asciiTheme="majorHAnsi" w:eastAsia="Arial" w:hAnsiTheme="majorHAnsi" w:cs="Arial"/>
                <w:color w:val="000000" w:themeColor="text1"/>
                <w:sz w:val="18"/>
                <w:szCs w:val="18"/>
              </w:rPr>
              <w:t xml:space="preserve">what might be causing </w:t>
            </w:r>
            <w:r w:rsidR="0095104E">
              <w:rPr>
                <w:rFonts w:asciiTheme="majorHAnsi" w:eastAsia="Arial" w:hAnsiTheme="majorHAnsi" w:cs="Arial"/>
                <w:color w:val="000000" w:themeColor="text1"/>
                <w:sz w:val="18"/>
                <w:szCs w:val="18"/>
              </w:rPr>
              <w:t>different error rates</w:t>
            </w:r>
            <w:r w:rsidR="00FD5E07" w:rsidRPr="00FD5E07">
              <w:rPr>
                <w:rFonts w:asciiTheme="majorHAnsi" w:eastAsia="Arial" w:hAnsiTheme="majorHAnsi" w:cs="Arial"/>
                <w:color w:val="000000" w:themeColor="text1"/>
                <w:sz w:val="18"/>
                <w:szCs w:val="18"/>
              </w:rPr>
              <w:t xml:space="preserve">. </w:t>
            </w:r>
            <w:r w:rsidR="00FD5E07" w:rsidRPr="00FD5E07">
              <w:rPr>
                <w:rFonts w:asciiTheme="majorHAnsi" w:eastAsia="Arial" w:hAnsiTheme="majorHAnsi" w:cs="Arial"/>
                <w:i/>
                <w:color w:val="000000" w:themeColor="text1"/>
                <w:sz w:val="18"/>
                <w:szCs w:val="18"/>
              </w:rPr>
              <w:t>(3.2)</w:t>
            </w:r>
          </w:p>
          <w:p w14:paraId="269DE529" w14:textId="3539BA8D" w:rsidR="00772546" w:rsidRPr="00772546" w:rsidRDefault="00772546" w:rsidP="00812951">
            <w:pPr>
              <w:pStyle w:val="ListParagraph"/>
              <w:numPr>
                <w:ilvl w:val="0"/>
                <w:numId w:val="3"/>
              </w:numPr>
              <w:outlineLvl w:val="0"/>
              <w:rPr>
                <w:rFonts w:asciiTheme="majorHAnsi" w:eastAsia="Arial" w:hAnsiTheme="majorHAnsi" w:cs="Arial"/>
                <w:color w:val="FF0000"/>
                <w:sz w:val="18"/>
                <w:szCs w:val="18"/>
              </w:rPr>
            </w:pPr>
            <w:r>
              <w:rPr>
                <w:rFonts w:asciiTheme="majorHAnsi" w:eastAsia="Arial" w:hAnsiTheme="majorHAnsi" w:cs="Arial"/>
                <w:color w:val="000000" w:themeColor="text1"/>
                <w:sz w:val="18"/>
                <w:szCs w:val="18"/>
              </w:rPr>
              <w:t xml:space="preserve">Students </w:t>
            </w:r>
            <w:r w:rsidRPr="00772546">
              <w:rPr>
                <w:rFonts w:asciiTheme="majorHAnsi" w:eastAsia="Arial" w:hAnsiTheme="majorHAnsi" w:cs="Arial"/>
                <w:color w:val="000000" w:themeColor="text1"/>
                <w:sz w:val="18"/>
                <w:szCs w:val="18"/>
              </w:rPr>
              <w:t xml:space="preserve">visualize their </w:t>
            </w:r>
            <w:r w:rsidR="001679BA" w:rsidRPr="00772546">
              <w:rPr>
                <w:rFonts w:asciiTheme="majorHAnsi" w:eastAsia="Arial" w:hAnsiTheme="majorHAnsi" w:cs="Arial"/>
                <w:color w:val="000000" w:themeColor="text1"/>
                <w:sz w:val="18"/>
                <w:szCs w:val="18"/>
              </w:rPr>
              <w:t xml:space="preserve">data </w:t>
            </w:r>
            <w:r w:rsidRPr="00772546">
              <w:rPr>
                <w:rFonts w:asciiTheme="majorHAnsi" w:eastAsia="Arial" w:hAnsiTheme="majorHAnsi" w:cs="Arial"/>
                <w:color w:val="000000" w:themeColor="text1"/>
                <w:sz w:val="18"/>
                <w:szCs w:val="18"/>
              </w:rPr>
              <w:t>by transferring it to the matrix.</w:t>
            </w:r>
            <w:r w:rsidR="00961AC9">
              <w:rPr>
                <w:rFonts w:asciiTheme="majorHAnsi" w:eastAsia="Arial" w:hAnsiTheme="majorHAnsi" w:cs="Arial"/>
                <w:color w:val="000000" w:themeColor="text1"/>
                <w:sz w:val="18"/>
                <w:szCs w:val="18"/>
              </w:rPr>
              <w:t xml:space="preserve"> </w:t>
            </w:r>
            <w:r w:rsidRPr="00772546">
              <w:rPr>
                <w:rFonts w:asciiTheme="majorHAnsi" w:eastAsia="Arial" w:hAnsiTheme="majorHAnsi" w:cs="Arial"/>
                <w:i/>
                <w:color w:val="000000" w:themeColor="text1"/>
                <w:sz w:val="18"/>
                <w:szCs w:val="18"/>
              </w:rPr>
              <w:t>(4.1)</w:t>
            </w:r>
          </w:p>
          <w:p w14:paraId="29EE6B0F" w14:textId="455E6DFE" w:rsidR="00812951" w:rsidRPr="00772546" w:rsidRDefault="00772546" w:rsidP="00772546">
            <w:pPr>
              <w:pStyle w:val="ListParagraph"/>
              <w:numPr>
                <w:ilvl w:val="0"/>
                <w:numId w:val="3"/>
              </w:numPr>
              <w:outlineLvl w:val="0"/>
              <w:rPr>
                <w:rFonts w:asciiTheme="majorHAnsi" w:eastAsia="Arial" w:hAnsiTheme="majorHAnsi" w:cs="Arial"/>
                <w:color w:val="FF0000"/>
                <w:sz w:val="18"/>
                <w:szCs w:val="18"/>
              </w:rPr>
            </w:pPr>
            <w:r w:rsidRPr="00772546">
              <w:rPr>
                <w:rFonts w:asciiTheme="majorHAnsi" w:eastAsia="Arial" w:hAnsiTheme="majorHAnsi" w:cs="Arial"/>
                <w:color w:val="000000" w:themeColor="text1"/>
                <w:sz w:val="18"/>
                <w:szCs w:val="18"/>
              </w:rPr>
              <w:t>Facilitate a discussion around making informed decisions and justifying their teams</w:t>
            </w:r>
            <w:r>
              <w:rPr>
                <w:rFonts w:asciiTheme="majorHAnsi" w:eastAsia="Arial" w:hAnsiTheme="majorHAnsi" w:cs="Arial"/>
                <w:color w:val="000000" w:themeColor="text1"/>
                <w:sz w:val="18"/>
                <w:szCs w:val="18"/>
              </w:rPr>
              <w:t>’</w:t>
            </w:r>
            <w:r w:rsidRPr="00772546">
              <w:rPr>
                <w:rFonts w:asciiTheme="majorHAnsi" w:eastAsia="Arial" w:hAnsiTheme="majorHAnsi" w:cs="Arial"/>
                <w:color w:val="000000" w:themeColor="text1"/>
                <w:sz w:val="18"/>
                <w:szCs w:val="18"/>
              </w:rPr>
              <w:t xml:space="preserve"> decisions using data. </w:t>
            </w:r>
            <w:r w:rsidRPr="00772546">
              <w:rPr>
                <w:rFonts w:asciiTheme="majorHAnsi" w:eastAsia="Arial" w:hAnsiTheme="majorHAnsi" w:cs="Arial"/>
                <w:i/>
                <w:color w:val="000000" w:themeColor="text1"/>
                <w:sz w:val="18"/>
                <w:szCs w:val="18"/>
              </w:rPr>
              <w:t>(4.2, 4.3)</w:t>
            </w:r>
          </w:p>
        </w:tc>
      </w:tr>
      <w:tr w:rsidR="00005E84" w:rsidRPr="00026E58" w14:paraId="3A1917BF" w14:textId="77777777" w:rsidTr="009D5863">
        <w:trPr>
          <w:trHeight w:val="584"/>
          <w:jc w:val="center"/>
        </w:trPr>
        <w:tc>
          <w:tcPr>
            <w:tcW w:w="3240" w:type="dxa"/>
          </w:tcPr>
          <w:p w14:paraId="54342D5D" w14:textId="13FCEC9A" w:rsidR="00E82999" w:rsidRPr="00026E58" w:rsidRDefault="00E82999" w:rsidP="00BD23A9">
            <w:pPr>
              <w:rPr>
                <w:rFonts w:asciiTheme="majorHAnsi" w:hAnsiTheme="majorHAnsi"/>
                <w:color w:val="000000" w:themeColor="text1"/>
              </w:rPr>
            </w:pPr>
            <w:r w:rsidRPr="00026E58">
              <w:rPr>
                <w:rFonts w:asciiTheme="majorHAnsi" w:eastAsia="Arial" w:hAnsiTheme="majorHAnsi" w:cs="Arial"/>
                <w:b/>
                <w:i/>
                <w:color w:val="000000" w:themeColor="text1"/>
                <w:sz w:val="20"/>
                <w:szCs w:val="20"/>
              </w:rPr>
              <w:t>Evaluate</w:t>
            </w:r>
          </w:p>
          <w:p w14:paraId="70BD1A61" w14:textId="77777777" w:rsidR="00E82999" w:rsidRPr="00026E58" w:rsidRDefault="00E82999" w:rsidP="00BD23A9">
            <w:pPr>
              <w:rPr>
                <w:rFonts w:asciiTheme="majorHAnsi" w:eastAsia="Arial" w:hAnsiTheme="majorHAnsi" w:cs="Arial"/>
                <w:b/>
                <w:i/>
                <w:color w:val="000000" w:themeColor="text1"/>
                <w:sz w:val="20"/>
                <w:szCs w:val="20"/>
              </w:rPr>
            </w:pPr>
            <w:r w:rsidRPr="00026E58">
              <w:rPr>
                <w:rFonts w:asciiTheme="majorHAnsi" w:eastAsia="Arial" w:hAnsiTheme="majorHAnsi" w:cs="Arial"/>
                <w:color w:val="000000" w:themeColor="text1"/>
                <w:sz w:val="18"/>
                <w:szCs w:val="18"/>
              </w:rPr>
              <w:t>How does the lesson—through both formative assessments embedded throughout the lesson and a summative assessment that might coincide with the elaborate phase—make visible students’ thinking and their ability to use practices with core ideas and crosscutting concepts to make sense of phenomena and/or to design solutions?</w:t>
            </w:r>
          </w:p>
        </w:tc>
        <w:tc>
          <w:tcPr>
            <w:tcW w:w="8280" w:type="dxa"/>
            <w:gridSpan w:val="2"/>
          </w:tcPr>
          <w:p w14:paraId="21A9F406" w14:textId="77777777" w:rsidR="00E82999" w:rsidRPr="00026E58" w:rsidRDefault="00E82999" w:rsidP="00BD23A9">
            <w:pPr>
              <w:outlineLvl w:val="0"/>
              <w:rPr>
                <w:rFonts w:asciiTheme="majorHAnsi" w:eastAsia="Arial" w:hAnsiTheme="majorHAnsi" w:cs="Arial"/>
                <w:b/>
                <w:color w:val="000000" w:themeColor="text1"/>
                <w:sz w:val="18"/>
                <w:szCs w:val="18"/>
              </w:rPr>
            </w:pPr>
            <w:r w:rsidRPr="00026E58">
              <w:rPr>
                <w:rFonts w:asciiTheme="majorHAnsi" w:eastAsia="Arial" w:hAnsiTheme="majorHAnsi" w:cs="Arial"/>
                <w:b/>
                <w:color w:val="000000" w:themeColor="text1"/>
                <w:sz w:val="18"/>
                <w:szCs w:val="18"/>
              </w:rPr>
              <w:t>Formative:</w:t>
            </w:r>
          </w:p>
          <w:p w14:paraId="10035C87" w14:textId="2424F6A6" w:rsidR="00E82999" w:rsidRPr="00554177" w:rsidRDefault="00E82999" w:rsidP="00BD23A9">
            <w:pPr>
              <w:outlineLvl w:val="0"/>
              <w:rPr>
                <w:rFonts w:asciiTheme="majorHAnsi" w:eastAsia="Arial" w:hAnsiTheme="majorHAnsi" w:cs="Arial"/>
                <w:color w:val="000000" w:themeColor="text1"/>
                <w:sz w:val="18"/>
                <w:szCs w:val="18"/>
              </w:rPr>
            </w:pPr>
            <w:r w:rsidRPr="00554177">
              <w:rPr>
                <w:rFonts w:asciiTheme="majorHAnsi" w:eastAsia="Arial" w:hAnsiTheme="majorHAnsi" w:cs="Arial"/>
                <w:color w:val="000000" w:themeColor="text1"/>
                <w:sz w:val="18"/>
                <w:szCs w:val="18"/>
              </w:rPr>
              <w:t xml:space="preserve">Ongoing questioning and discussion </w:t>
            </w:r>
            <w:r w:rsidRPr="00493B30">
              <w:rPr>
                <w:rFonts w:asciiTheme="majorHAnsi" w:eastAsia="Arial" w:hAnsiTheme="majorHAnsi" w:cs="Arial"/>
                <w:i/>
                <w:color w:val="000000" w:themeColor="text1"/>
                <w:sz w:val="18"/>
                <w:szCs w:val="18"/>
              </w:rPr>
              <w:t>(all sections)</w:t>
            </w:r>
          </w:p>
          <w:p w14:paraId="6C01726B" w14:textId="648D5D61" w:rsidR="00E82999" w:rsidRDefault="009D5863" w:rsidP="00BD23A9">
            <w:pPr>
              <w:outlineLvl w:val="0"/>
              <w:rPr>
                <w:rFonts w:asciiTheme="majorHAnsi" w:eastAsia="Arial" w:hAnsiTheme="majorHAnsi" w:cs="Arial"/>
                <w:i/>
                <w:color w:val="000000" w:themeColor="text1"/>
                <w:sz w:val="18"/>
                <w:szCs w:val="18"/>
              </w:rPr>
            </w:pPr>
            <w:r>
              <w:rPr>
                <w:rFonts w:asciiTheme="majorHAnsi" w:eastAsia="Arial" w:hAnsiTheme="majorHAnsi" w:cs="Arial"/>
                <w:color w:val="000000" w:themeColor="text1"/>
                <w:sz w:val="18"/>
                <w:szCs w:val="18"/>
              </w:rPr>
              <w:t>Testing for Quality Sheet</w:t>
            </w:r>
            <w:r w:rsidR="00554177" w:rsidRPr="00554177">
              <w:rPr>
                <w:rFonts w:asciiTheme="majorHAnsi" w:eastAsia="Arial" w:hAnsiTheme="majorHAnsi" w:cs="Arial"/>
                <w:color w:val="000000" w:themeColor="text1"/>
                <w:sz w:val="18"/>
                <w:szCs w:val="18"/>
              </w:rPr>
              <w:t xml:space="preserve"> </w:t>
            </w:r>
            <w:r w:rsidR="00554177" w:rsidRPr="00493B30">
              <w:rPr>
                <w:rFonts w:asciiTheme="majorHAnsi" w:eastAsia="Arial" w:hAnsiTheme="majorHAnsi" w:cs="Arial"/>
                <w:i/>
                <w:color w:val="000000" w:themeColor="text1"/>
                <w:sz w:val="18"/>
                <w:szCs w:val="18"/>
              </w:rPr>
              <w:t>(</w:t>
            </w:r>
            <w:r>
              <w:rPr>
                <w:rFonts w:asciiTheme="majorHAnsi" w:eastAsia="Arial" w:hAnsiTheme="majorHAnsi" w:cs="Arial"/>
                <w:i/>
                <w:color w:val="000000" w:themeColor="text1"/>
                <w:sz w:val="18"/>
                <w:szCs w:val="18"/>
              </w:rPr>
              <w:t xml:space="preserve">1.2, </w:t>
            </w:r>
            <w:r w:rsidR="00554177" w:rsidRPr="00493B30">
              <w:rPr>
                <w:rFonts w:asciiTheme="majorHAnsi" w:eastAsia="Arial" w:hAnsiTheme="majorHAnsi" w:cs="Arial"/>
                <w:i/>
                <w:color w:val="000000" w:themeColor="text1"/>
                <w:sz w:val="18"/>
                <w:szCs w:val="18"/>
              </w:rPr>
              <w:t>1.3</w:t>
            </w:r>
            <w:r w:rsidR="00E82999" w:rsidRPr="00493B30">
              <w:rPr>
                <w:rFonts w:asciiTheme="majorHAnsi" w:eastAsia="Arial" w:hAnsiTheme="majorHAnsi" w:cs="Arial"/>
                <w:i/>
                <w:color w:val="000000" w:themeColor="text1"/>
                <w:sz w:val="18"/>
                <w:szCs w:val="18"/>
              </w:rPr>
              <w:t>)</w:t>
            </w:r>
          </w:p>
          <w:p w14:paraId="5CC50B71" w14:textId="19DCB30C" w:rsidR="00554177" w:rsidRDefault="00493B30" w:rsidP="00BD23A9">
            <w:pPr>
              <w:outlineLvl w:val="0"/>
              <w:rPr>
                <w:rFonts w:asciiTheme="majorHAnsi" w:eastAsia="Arial" w:hAnsiTheme="majorHAnsi" w:cs="Arial"/>
                <w:i/>
                <w:color w:val="000000" w:themeColor="text1"/>
                <w:sz w:val="18"/>
                <w:szCs w:val="18"/>
              </w:rPr>
            </w:pPr>
            <w:r>
              <w:rPr>
                <w:rFonts w:asciiTheme="majorHAnsi" w:eastAsia="Arial" w:hAnsiTheme="majorHAnsi" w:cs="Arial"/>
                <w:color w:val="000000" w:themeColor="text1"/>
                <w:sz w:val="18"/>
                <w:szCs w:val="18"/>
              </w:rPr>
              <w:t xml:space="preserve">Error rate </w:t>
            </w:r>
            <w:r w:rsidR="006B2D0F">
              <w:rPr>
                <w:rFonts w:asciiTheme="majorHAnsi" w:eastAsia="Arial" w:hAnsiTheme="majorHAnsi" w:cs="Arial"/>
                <w:color w:val="000000" w:themeColor="text1"/>
                <w:sz w:val="18"/>
                <w:szCs w:val="18"/>
              </w:rPr>
              <w:t>Information Sheet</w:t>
            </w:r>
            <w:r>
              <w:rPr>
                <w:rFonts w:asciiTheme="majorHAnsi" w:eastAsia="Arial" w:hAnsiTheme="majorHAnsi" w:cs="Arial"/>
                <w:color w:val="000000" w:themeColor="text1"/>
                <w:sz w:val="18"/>
                <w:szCs w:val="18"/>
              </w:rPr>
              <w:t xml:space="preserve"> </w:t>
            </w:r>
            <w:r w:rsidRPr="00493B30">
              <w:rPr>
                <w:rFonts w:asciiTheme="majorHAnsi" w:eastAsia="Arial" w:hAnsiTheme="majorHAnsi" w:cs="Arial"/>
                <w:i/>
                <w:color w:val="000000" w:themeColor="text1"/>
                <w:sz w:val="18"/>
                <w:szCs w:val="18"/>
              </w:rPr>
              <w:t>(2.2, 2.3, 2.4)</w:t>
            </w:r>
          </w:p>
          <w:p w14:paraId="42CD9D50" w14:textId="2F36DABB" w:rsidR="006B2D0F" w:rsidRDefault="006B2D0F" w:rsidP="00BD23A9">
            <w:pPr>
              <w:outlineLvl w:val="0"/>
              <w:rPr>
                <w:rFonts w:asciiTheme="majorHAnsi" w:eastAsia="Arial" w:hAnsiTheme="majorHAnsi" w:cs="Arial"/>
                <w:i/>
                <w:color w:val="000000" w:themeColor="text1"/>
                <w:sz w:val="18"/>
                <w:szCs w:val="18"/>
              </w:rPr>
            </w:pPr>
            <w:r w:rsidRPr="006B2D0F">
              <w:rPr>
                <w:rFonts w:asciiTheme="majorHAnsi" w:eastAsia="Arial" w:hAnsiTheme="majorHAnsi" w:cs="Arial"/>
                <w:color w:val="000000" w:themeColor="text1"/>
                <w:sz w:val="18"/>
                <w:szCs w:val="18"/>
              </w:rPr>
              <w:t>Production Line #1 Error Rate Sheet</w:t>
            </w:r>
            <w:r>
              <w:rPr>
                <w:rFonts w:asciiTheme="majorHAnsi" w:eastAsia="Arial" w:hAnsiTheme="majorHAnsi" w:cs="Arial"/>
                <w:color w:val="000000" w:themeColor="text1"/>
                <w:sz w:val="18"/>
                <w:szCs w:val="18"/>
              </w:rPr>
              <w:t xml:space="preserve"> </w:t>
            </w:r>
            <w:r w:rsidRPr="006B2D0F">
              <w:rPr>
                <w:rFonts w:asciiTheme="majorHAnsi" w:eastAsia="Arial" w:hAnsiTheme="majorHAnsi" w:cs="Arial"/>
                <w:i/>
                <w:color w:val="000000" w:themeColor="text1"/>
                <w:sz w:val="18"/>
                <w:szCs w:val="18"/>
              </w:rPr>
              <w:t>(3.1)</w:t>
            </w:r>
          </w:p>
          <w:p w14:paraId="6671FF90" w14:textId="5C4147E0" w:rsidR="006B2D0F" w:rsidRPr="006B2D0F" w:rsidRDefault="006B2D0F" w:rsidP="00BD23A9">
            <w:pPr>
              <w:outlineLvl w:val="0"/>
              <w:rPr>
                <w:rFonts w:asciiTheme="majorHAnsi" w:eastAsia="Arial" w:hAnsiTheme="majorHAnsi" w:cs="Arial"/>
                <w:color w:val="000000" w:themeColor="text1"/>
                <w:sz w:val="18"/>
                <w:szCs w:val="18"/>
              </w:rPr>
            </w:pPr>
            <w:r w:rsidRPr="006B2D0F">
              <w:rPr>
                <w:rFonts w:asciiTheme="majorHAnsi" w:eastAsia="Arial" w:hAnsiTheme="majorHAnsi" w:cs="Arial"/>
                <w:color w:val="000000" w:themeColor="text1"/>
                <w:sz w:val="18"/>
                <w:szCs w:val="18"/>
              </w:rPr>
              <w:t>Production Line Comparison Sheet</w:t>
            </w:r>
            <w:r>
              <w:rPr>
                <w:rFonts w:asciiTheme="majorHAnsi" w:eastAsia="Arial" w:hAnsiTheme="majorHAnsi" w:cs="Arial"/>
                <w:color w:val="000000" w:themeColor="text1"/>
                <w:sz w:val="18"/>
                <w:szCs w:val="18"/>
              </w:rPr>
              <w:t xml:space="preserve"> </w:t>
            </w:r>
            <w:r w:rsidRPr="006B2D0F">
              <w:rPr>
                <w:rFonts w:asciiTheme="majorHAnsi" w:eastAsia="Arial" w:hAnsiTheme="majorHAnsi" w:cs="Arial"/>
                <w:i/>
                <w:color w:val="000000" w:themeColor="text1"/>
                <w:sz w:val="18"/>
                <w:szCs w:val="18"/>
              </w:rPr>
              <w:t>(3.3)</w:t>
            </w:r>
          </w:p>
          <w:p w14:paraId="398CB10F" w14:textId="30F0218D" w:rsidR="00772546" w:rsidRPr="00026E58" w:rsidRDefault="00772546" w:rsidP="00BD23A9">
            <w:pPr>
              <w:outlineLvl w:val="0"/>
              <w:rPr>
                <w:rFonts w:asciiTheme="majorHAnsi" w:eastAsia="Arial" w:hAnsiTheme="majorHAnsi" w:cs="Arial"/>
                <w:color w:val="000000" w:themeColor="text1"/>
                <w:sz w:val="18"/>
                <w:szCs w:val="18"/>
              </w:rPr>
            </w:pPr>
            <w:r w:rsidRPr="00772546">
              <w:rPr>
                <w:rFonts w:asciiTheme="majorHAnsi" w:eastAsia="Arial" w:hAnsiTheme="majorHAnsi" w:cs="Arial"/>
                <w:color w:val="000000" w:themeColor="text1"/>
                <w:sz w:val="18"/>
                <w:szCs w:val="18"/>
              </w:rPr>
              <w:t>Decision Making Matrix</w:t>
            </w:r>
            <w:r>
              <w:rPr>
                <w:rFonts w:asciiTheme="majorHAnsi" w:eastAsia="Arial" w:hAnsiTheme="majorHAnsi" w:cs="Arial"/>
                <w:i/>
                <w:color w:val="000000" w:themeColor="text1"/>
                <w:sz w:val="18"/>
                <w:szCs w:val="18"/>
              </w:rPr>
              <w:t xml:space="preserve"> </w:t>
            </w:r>
            <w:r w:rsidRPr="006B2D0F">
              <w:rPr>
                <w:rFonts w:asciiTheme="majorHAnsi" w:eastAsia="Arial" w:hAnsiTheme="majorHAnsi" w:cs="Arial"/>
                <w:i/>
                <w:color w:val="000000" w:themeColor="text1"/>
                <w:sz w:val="18"/>
                <w:szCs w:val="18"/>
              </w:rPr>
              <w:t>(4.1</w:t>
            </w:r>
            <w:r w:rsidR="006B2D0F" w:rsidRPr="006B2D0F">
              <w:rPr>
                <w:rFonts w:asciiTheme="majorHAnsi" w:eastAsia="Arial" w:hAnsiTheme="majorHAnsi" w:cs="Arial"/>
                <w:i/>
                <w:color w:val="000000" w:themeColor="text1"/>
                <w:sz w:val="18"/>
                <w:szCs w:val="18"/>
              </w:rPr>
              <w:t>, 4.4</w:t>
            </w:r>
            <w:r w:rsidRPr="006B2D0F">
              <w:rPr>
                <w:rFonts w:asciiTheme="majorHAnsi" w:eastAsia="Arial" w:hAnsiTheme="majorHAnsi" w:cs="Arial"/>
                <w:i/>
                <w:color w:val="000000" w:themeColor="text1"/>
                <w:sz w:val="18"/>
                <w:szCs w:val="18"/>
              </w:rPr>
              <w:t>)</w:t>
            </w:r>
          </w:p>
          <w:p w14:paraId="74A5B8C0" w14:textId="77777777" w:rsidR="00E82999" w:rsidRPr="00026E58" w:rsidRDefault="00E82999" w:rsidP="00BD23A9">
            <w:pPr>
              <w:outlineLvl w:val="0"/>
              <w:rPr>
                <w:rFonts w:asciiTheme="majorHAnsi" w:eastAsia="Arial" w:hAnsiTheme="majorHAnsi" w:cs="Arial"/>
                <w:color w:val="FF0000"/>
                <w:sz w:val="18"/>
                <w:szCs w:val="18"/>
              </w:rPr>
            </w:pPr>
          </w:p>
          <w:p w14:paraId="14AD80E2" w14:textId="77777777" w:rsidR="00E82999" w:rsidRPr="00026E58" w:rsidRDefault="00E82999" w:rsidP="00BD23A9">
            <w:pPr>
              <w:outlineLvl w:val="0"/>
              <w:rPr>
                <w:rFonts w:asciiTheme="majorHAnsi" w:eastAsia="Arial" w:hAnsiTheme="majorHAnsi" w:cs="Arial"/>
                <w:b/>
                <w:color w:val="000000" w:themeColor="text1"/>
                <w:sz w:val="18"/>
                <w:szCs w:val="18"/>
              </w:rPr>
            </w:pPr>
            <w:r w:rsidRPr="00026E58">
              <w:rPr>
                <w:rFonts w:asciiTheme="majorHAnsi" w:eastAsia="Arial" w:hAnsiTheme="majorHAnsi" w:cs="Arial"/>
                <w:b/>
                <w:color w:val="000000" w:themeColor="text1"/>
                <w:sz w:val="18"/>
                <w:szCs w:val="18"/>
              </w:rPr>
              <w:t>Summative:</w:t>
            </w:r>
          </w:p>
          <w:p w14:paraId="5F361D90" w14:textId="1BD76467" w:rsidR="00E82999" w:rsidRPr="00026E58" w:rsidRDefault="00F95EB9" w:rsidP="00BD23A9">
            <w:pPr>
              <w:outlineLvl w:val="0"/>
              <w:rPr>
                <w:rFonts w:asciiTheme="majorHAnsi" w:eastAsia="Arial" w:hAnsiTheme="majorHAnsi" w:cs="Arial"/>
                <w:i/>
                <w:color w:val="000000" w:themeColor="text1"/>
                <w:sz w:val="18"/>
                <w:szCs w:val="18"/>
              </w:rPr>
            </w:pPr>
            <w:r>
              <w:rPr>
                <w:rFonts w:asciiTheme="majorHAnsi" w:eastAsia="Arial" w:hAnsiTheme="majorHAnsi" w:cs="Arial"/>
                <w:color w:val="000000" w:themeColor="text1"/>
                <w:sz w:val="18"/>
                <w:szCs w:val="18"/>
              </w:rPr>
              <w:t>Production Line Recommendation Sheet</w:t>
            </w:r>
            <w:r w:rsidR="000E4E1C" w:rsidRPr="00026E58">
              <w:rPr>
                <w:rFonts w:asciiTheme="majorHAnsi" w:eastAsia="Arial" w:hAnsiTheme="majorHAnsi" w:cs="Arial"/>
                <w:color w:val="000000" w:themeColor="text1"/>
                <w:sz w:val="18"/>
                <w:szCs w:val="18"/>
              </w:rPr>
              <w:t xml:space="preserve"> </w:t>
            </w:r>
            <w:r w:rsidR="001F32B2" w:rsidRPr="00026E58">
              <w:rPr>
                <w:rFonts w:asciiTheme="majorHAnsi" w:eastAsia="Arial" w:hAnsiTheme="majorHAnsi" w:cs="Arial"/>
                <w:i/>
                <w:color w:val="000000" w:themeColor="text1"/>
                <w:sz w:val="18"/>
                <w:szCs w:val="18"/>
              </w:rPr>
              <w:t>(</w:t>
            </w:r>
            <w:r w:rsidR="006B2D0F">
              <w:rPr>
                <w:rFonts w:asciiTheme="majorHAnsi" w:eastAsia="Arial" w:hAnsiTheme="majorHAnsi" w:cs="Arial"/>
                <w:i/>
                <w:color w:val="000000" w:themeColor="text1"/>
                <w:sz w:val="18"/>
                <w:szCs w:val="18"/>
              </w:rPr>
              <w:t>4.</w:t>
            </w:r>
            <w:r w:rsidR="001F32B2" w:rsidRPr="00026E58">
              <w:rPr>
                <w:rFonts w:asciiTheme="majorHAnsi" w:eastAsia="Arial" w:hAnsiTheme="majorHAnsi" w:cs="Arial"/>
                <w:i/>
                <w:color w:val="000000" w:themeColor="text1"/>
                <w:sz w:val="18"/>
                <w:szCs w:val="18"/>
              </w:rPr>
              <w:t>5</w:t>
            </w:r>
            <w:r w:rsidR="00991438" w:rsidRPr="00026E58">
              <w:rPr>
                <w:rFonts w:asciiTheme="majorHAnsi" w:eastAsia="Arial" w:hAnsiTheme="majorHAnsi" w:cs="Arial"/>
                <w:i/>
                <w:color w:val="000000" w:themeColor="text1"/>
                <w:sz w:val="18"/>
                <w:szCs w:val="18"/>
              </w:rPr>
              <w:t>)</w:t>
            </w:r>
          </w:p>
        </w:tc>
      </w:tr>
    </w:tbl>
    <w:p w14:paraId="55B7A58B" w14:textId="7484B028" w:rsidR="00825F18" w:rsidRPr="00973CDE" w:rsidRDefault="00825F18" w:rsidP="00825F18">
      <w:pPr>
        <w:tabs>
          <w:tab w:val="left" w:pos="1036"/>
          <w:tab w:val="center" w:pos="4680"/>
        </w:tabs>
        <w:rPr>
          <w:rFonts w:asciiTheme="majorHAnsi" w:hAnsiTheme="majorHAnsi"/>
          <w:b/>
          <w:color w:val="FF0000"/>
          <w:sz w:val="20"/>
          <w:szCs w:val="20"/>
        </w:rPr>
      </w:pPr>
      <w:r w:rsidRPr="00026E58">
        <w:rPr>
          <w:rFonts w:asciiTheme="majorHAnsi" w:hAnsiTheme="majorHAnsi"/>
          <w:b/>
          <w:color w:val="FF0000"/>
          <w:sz w:val="32"/>
          <w:szCs w:val="32"/>
        </w:rPr>
        <w:tab/>
      </w:r>
    </w:p>
    <w:tbl>
      <w:tblPr>
        <w:tblStyle w:val="TableGrid"/>
        <w:tblW w:w="10132" w:type="dxa"/>
        <w:jc w:val="center"/>
        <w:tblLook w:val="04A0" w:firstRow="1" w:lastRow="0" w:firstColumn="1" w:lastColumn="0" w:noHBand="0" w:noVBand="1"/>
      </w:tblPr>
      <w:tblGrid>
        <w:gridCol w:w="1227"/>
        <w:gridCol w:w="695"/>
        <w:gridCol w:w="693"/>
        <w:gridCol w:w="693"/>
        <w:gridCol w:w="694"/>
        <w:gridCol w:w="694"/>
        <w:gridCol w:w="694"/>
        <w:gridCol w:w="694"/>
        <w:gridCol w:w="694"/>
        <w:gridCol w:w="694"/>
        <w:gridCol w:w="694"/>
        <w:gridCol w:w="694"/>
        <w:gridCol w:w="694"/>
        <w:gridCol w:w="578"/>
      </w:tblGrid>
      <w:tr w:rsidR="00216C52" w:rsidRPr="00026E58" w14:paraId="2E30BFC2" w14:textId="3122925A" w:rsidTr="00216C52">
        <w:trPr>
          <w:jc w:val="center"/>
        </w:trPr>
        <w:tc>
          <w:tcPr>
            <w:tcW w:w="1227" w:type="dxa"/>
            <w:tcBorders>
              <w:bottom w:val="single" w:sz="4" w:space="0" w:color="auto"/>
            </w:tcBorders>
            <w:shd w:val="clear" w:color="auto" w:fill="A8D08D" w:themeFill="accent6" w:themeFillTint="99"/>
          </w:tcPr>
          <w:p w14:paraId="28CBB1A2" w14:textId="77777777" w:rsidR="00216C52" w:rsidRPr="00026E58" w:rsidRDefault="00216C52" w:rsidP="00E8710C">
            <w:pPr>
              <w:tabs>
                <w:tab w:val="left" w:pos="1036"/>
                <w:tab w:val="center" w:pos="4680"/>
              </w:tabs>
              <w:jc w:val="center"/>
              <w:rPr>
                <w:rFonts w:asciiTheme="majorHAnsi" w:hAnsiTheme="majorHAnsi"/>
                <w:b/>
                <w:color w:val="FF0000"/>
              </w:rPr>
            </w:pPr>
          </w:p>
        </w:tc>
        <w:tc>
          <w:tcPr>
            <w:tcW w:w="695" w:type="dxa"/>
            <w:tcBorders>
              <w:bottom w:val="single" w:sz="4" w:space="0" w:color="auto"/>
            </w:tcBorders>
            <w:shd w:val="clear" w:color="auto" w:fill="A8D08D" w:themeFill="accent6" w:themeFillTint="99"/>
          </w:tcPr>
          <w:p w14:paraId="296A4EE6" w14:textId="13595DED"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1.1</w:t>
            </w:r>
          </w:p>
        </w:tc>
        <w:tc>
          <w:tcPr>
            <w:tcW w:w="693" w:type="dxa"/>
            <w:tcBorders>
              <w:bottom w:val="single" w:sz="4" w:space="0" w:color="auto"/>
            </w:tcBorders>
            <w:shd w:val="clear" w:color="auto" w:fill="A8D08D" w:themeFill="accent6" w:themeFillTint="99"/>
          </w:tcPr>
          <w:p w14:paraId="6E61861F" w14:textId="6675140D"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1.2</w:t>
            </w:r>
          </w:p>
        </w:tc>
        <w:tc>
          <w:tcPr>
            <w:tcW w:w="693" w:type="dxa"/>
            <w:tcBorders>
              <w:bottom w:val="single" w:sz="4" w:space="0" w:color="auto"/>
            </w:tcBorders>
            <w:shd w:val="clear" w:color="auto" w:fill="A8D08D" w:themeFill="accent6" w:themeFillTint="99"/>
          </w:tcPr>
          <w:p w14:paraId="2E6358C9" w14:textId="47249DF6"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1.3</w:t>
            </w:r>
          </w:p>
        </w:tc>
        <w:tc>
          <w:tcPr>
            <w:tcW w:w="694" w:type="dxa"/>
            <w:tcBorders>
              <w:bottom w:val="single" w:sz="4" w:space="0" w:color="auto"/>
            </w:tcBorders>
            <w:shd w:val="clear" w:color="auto" w:fill="A8D08D" w:themeFill="accent6" w:themeFillTint="99"/>
          </w:tcPr>
          <w:p w14:paraId="3451E4DF" w14:textId="63108D45"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2.1</w:t>
            </w:r>
          </w:p>
        </w:tc>
        <w:tc>
          <w:tcPr>
            <w:tcW w:w="694" w:type="dxa"/>
            <w:tcBorders>
              <w:bottom w:val="single" w:sz="4" w:space="0" w:color="auto"/>
            </w:tcBorders>
            <w:shd w:val="clear" w:color="auto" w:fill="A8D08D" w:themeFill="accent6" w:themeFillTint="99"/>
          </w:tcPr>
          <w:p w14:paraId="44C60E49" w14:textId="1A2C546B"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2.2</w:t>
            </w:r>
          </w:p>
        </w:tc>
        <w:tc>
          <w:tcPr>
            <w:tcW w:w="694" w:type="dxa"/>
            <w:tcBorders>
              <w:bottom w:val="single" w:sz="4" w:space="0" w:color="auto"/>
            </w:tcBorders>
            <w:shd w:val="clear" w:color="auto" w:fill="A8D08D" w:themeFill="accent6" w:themeFillTint="99"/>
          </w:tcPr>
          <w:p w14:paraId="7D1EE719" w14:textId="2B21E98F"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2.3</w:t>
            </w:r>
          </w:p>
        </w:tc>
        <w:tc>
          <w:tcPr>
            <w:tcW w:w="694" w:type="dxa"/>
            <w:tcBorders>
              <w:bottom w:val="single" w:sz="4" w:space="0" w:color="auto"/>
            </w:tcBorders>
            <w:shd w:val="clear" w:color="auto" w:fill="A8D08D" w:themeFill="accent6" w:themeFillTint="99"/>
          </w:tcPr>
          <w:p w14:paraId="2594AF75" w14:textId="73618DED"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3.1</w:t>
            </w:r>
          </w:p>
        </w:tc>
        <w:tc>
          <w:tcPr>
            <w:tcW w:w="694" w:type="dxa"/>
            <w:tcBorders>
              <w:bottom w:val="single" w:sz="4" w:space="0" w:color="auto"/>
            </w:tcBorders>
            <w:shd w:val="clear" w:color="auto" w:fill="A8D08D" w:themeFill="accent6" w:themeFillTint="99"/>
          </w:tcPr>
          <w:p w14:paraId="541BDB44" w14:textId="7F7C9F3B"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3.2</w:t>
            </w:r>
          </w:p>
        </w:tc>
        <w:tc>
          <w:tcPr>
            <w:tcW w:w="694" w:type="dxa"/>
            <w:tcBorders>
              <w:bottom w:val="single" w:sz="4" w:space="0" w:color="auto"/>
            </w:tcBorders>
            <w:shd w:val="clear" w:color="auto" w:fill="A8D08D" w:themeFill="accent6" w:themeFillTint="99"/>
          </w:tcPr>
          <w:p w14:paraId="4BB7AFA5" w14:textId="69B06E24"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3.3</w:t>
            </w:r>
          </w:p>
        </w:tc>
        <w:tc>
          <w:tcPr>
            <w:tcW w:w="694" w:type="dxa"/>
            <w:tcBorders>
              <w:bottom w:val="single" w:sz="4" w:space="0" w:color="auto"/>
            </w:tcBorders>
            <w:shd w:val="clear" w:color="auto" w:fill="A8D08D" w:themeFill="accent6" w:themeFillTint="99"/>
          </w:tcPr>
          <w:p w14:paraId="60DA3504" w14:textId="78A94009"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4.1</w:t>
            </w:r>
          </w:p>
        </w:tc>
        <w:tc>
          <w:tcPr>
            <w:tcW w:w="694" w:type="dxa"/>
            <w:tcBorders>
              <w:bottom w:val="single" w:sz="4" w:space="0" w:color="auto"/>
            </w:tcBorders>
            <w:shd w:val="clear" w:color="auto" w:fill="A8D08D" w:themeFill="accent6" w:themeFillTint="99"/>
          </w:tcPr>
          <w:p w14:paraId="1B25D489" w14:textId="7F69E2D3"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4.2</w:t>
            </w:r>
          </w:p>
        </w:tc>
        <w:tc>
          <w:tcPr>
            <w:tcW w:w="694" w:type="dxa"/>
            <w:tcBorders>
              <w:bottom w:val="single" w:sz="4" w:space="0" w:color="auto"/>
            </w:tcBorders>
            <w:shd w:val="clear" w:color="auto" w:fill="A8D08D" w:themeFill="accent6" w:themeFillTint="99"/>
          </w:tcPr>
          <w:p w14:paraId="3BBC0C64" w14:textId="6D12E3E5"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4.3</w:t>
            </w:r>
          </w:p>
        </w:tc>
        <w:tc>
          <w:tcPr>
            <w:tcW w:w="578" w:type="dxa"/>
            <w:tcBorders>
              <w:bottom w:val="single" w:sz="4" w:space="0" w:color="auto"/>
            </w:tcBorders>
            <w:shd w:val="clear" w:color="auto" w:fill="A8D08D" w:themeFill="accent6" w:themeFillTint="99"/>
          </w:tcPr>
          <w:p w14:paraId="1A3D5AA3" w14:textId="6F0EF270" w:rsidR="00216C52" w:rsidRPr="00026E58" w:rsidRDefault="00216C52" w:rsidP="00825F18">
            <w:pPr>
              <w:tabs>
                <w:tab w:val="left" w:pos="1036"/>
                <w:tab w:val="center" w:pos="4680"/>
              </w:tabs>
              <w:jc w:val="center"/>
              <w:rPr>
                <w:rFonts w:asciiTheme="majorHAnsi" w:hAnsiTheme="majorHAnsi"/>
                <w:b/>
                <w:color w:val="000000" w:themeColor="text1"/>
              </w:rPr>
            </w:pPr>
            <w:r w:rsidRPr="00026E58">
              <w:rPr>
                <w:rFonts w:asciiTheme="majorHAnsi" w:hAnsiTheme="majorHAnsi"/>
                <w:b/>
                <w:color w:val="000000" w:themeColor="text1"/>
              </w:rPr>
              <w:t>5</w:t>
            </w:r>
          </w:p>
        </w:tc>
      </w:tr>
      <w:tr w:rsidR="00216C52" w:rsidRPr="00026E58" w14:paraId="586D8653" w14:textId="621DB3B1" w:rsidTr="00216C52">
        <w:trPr>
          <w:trHeight w:val="360"/>
          <w:jc w:val="center"/>
        </w:trPr>
        <w:tc>
          <w:tcPr>
            <w:tcW w:w="1227" w:type="dxa"/>
            <w:shd w:val="clear" w:color="auto" w:fill="E2EFD9" w:themeFill="accent6" w:themeFillTint="33"/>
          </w:tcPr>
          <w:p w14:paraId="1F393F22" w14:textId="4F04676E" w:rsidR="00216C52" w:rsidRPr="00026E58" w:rsidRDefault="00216C52"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Engage</w:t>
            </w:r>
          </w:p>
        </w:tc>
        <w:tc>
          <w:tcPr>
            <w:tcW w:w="695" w:type="dxa"/>
            <w:shd w:val="clear" w:color="auto" w:fill="E2EFD9" w:themeFill="accent6" w:themeFillTint="33"/>
          </w:tcPr>
          <w:p w14:paraId="7237C407" w14:textId="77CBF183" w:rsidR="00216C52" w:rsidRPr="00026E58" w:rsidRDefault="00216C52"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48352" behindDoc="0" locked="0" layoutInCell="1" allowOverlap="1" wp14:anchorId="65FD287F" wp14:editId="4CECFAA4">
                      <wp:simplePos x="0" y="0"/>
                      <wp:positionH relativeFrom="column">
                        <wp:posOffset>-17438</wp:posOffset>
                      </wp:positionH>
                      <wp:positionV relativeFrom="paragraph">
                        <wp:posOffset>82550</wp:posOffset>
                      </wp:positionV>
                      <wp:extent cx="786384" cy="9144"/>
                      <wp:effectExtent l="0" t="0" r="26670" b="41910"/>
                      <wp:wrapNone/>
                      <wp:docPr id="4" name="Straight Connector 4"/>
                      <wp:cNvGraphicFramePr/>
                      <a:graphic xmlns:a="http://schemas.openxmlformats.org/drawingml/2006/main">
                        <a:graphicData uri="http://schemas.microsoft.com/office/word/2010/wordprocessingShape">
                          <wps:wsp>
                            <wps:cNvCnPr/>
                            <wps:spPr>
                              <a:xfrm flipV="1">
                                <a:off x="0" y="0"/>
                                <a:ext cx="786384"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387F7" id="Straight Connector 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5pt" to="60.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" strokecolor="#08480e" strokeweight="1.5pt">
                      <v:stroke joinstyle="miter"/>
                    </v:line>
                  </w:pict>
                </mc:Fallback>
              </mc:AlternateContent>
            </w:r>
          </w:p>
        </w:tc>
        <w:tc>
          <w:tcPr>
            <w:tcW w:w="693" w:type="dxa"/>
            <w:shd w:val="clear" w:color="auto" w:fill="E2EFD9" w:themeFill="accent6" w:themeFillTint="33"/>
          </w:tcPr>
          <w:p w14:paraId="60684816" w14:textId="77777777"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1BA26476" w14:textId="2D25F48C"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3FF4CEFF" w14:textId="0ECEDB72"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2DB5D518"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33BCC5FF"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C049E07"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082F5CF2"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C0D60B2"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484349A8" w14:textId="0731D1C2"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332B6BE" w14:textId="79EE6297" w:rsidR="00216C52" w:rsidRPr="00026E58" w:rsidRDefault="00216C52" w:rsidP="00825F18">
            <w:pPr>
              <w:tabs>
                <w:tab w:val="left" w:pos="1036"/>
                <w:tab w:val="center" w:pos="4680"/>
              </w:tabs>
              <w:rPr>
                <w:rFonts w:asciiTheme="majorHAnsi" w:hAnsiTheme="majorHAnsi"/>
                <w:b/>
                <w:noProof/>
                <w:color w:val="FF0000"/>
              </w:rPr>
            </w:pPr>
          </w:p>
        </w:tc>
        <w:tc>
          <w:tcPr>
            <w:tcW w:w="694" w:type="dxa"/>
            <w:shd w:val="clear" w:color="auto" w:fill="E2EFD9" w:themeFill="accent6" w:themeFillTint="33"/>
          </w:tcPr>
          <w:p w14:paraId="44057DD9" w14:textId="77777777" w:rsidR="00216C52" w:rsidRPr="00026E58" w:rsidRDefault="00216C52" w:rsidP="00825F18">
            <w:pPr>
              <w:tabs>
                <w:tab w:val="left" w:pos="1036"/>
                <w:tab w:val="center" w:pos="4680"/>
              </w:tabs>
              <w:rPr>
                <w:rFonts w:asciiTheme="majorHAnsi" w:hAnsiTheme="majorHAnsi"/>
                <w:b/>
                <w:noProof/>
                <w:color w:val="FF0000"/>
              </w:rPr>
            </w:pPr>
          </w:p>
        </w:tc>
        <w:tc>
          <w:tcPr>
            <w:tcW w:w="578" w:type="dxa"/>
            <w:shd w:val="clear" w:color="auto" w:fill="E2EFD9" w:themeFill="accent6" w:themeFillTint="33"/>
          </w:tcPr>
          <w:p w14:paraId="084647DA" w14:textId="77777777" w:rsidR="00216C52" w:rsidRPr="00026E58" w:rsidRDefault="00216C52" w:rsidP="00825F18">
            <w:pPr>
              <w:tabs>
                <w:tab w:val="left" w:pos="1036"/>
                <w:tab w:val="center" w:pos="4680"/>
              </w:tabs>
              <w:rPr>
                <w:rFonts w:asciiTheme="majorHAnsi" w:hAnsiTheme="majorHAnsi"/>
                <w:b/>
                <w:noProof/>
                <w:color w:val="FF0000"/>
              </w:rPr>
            </w:pPr>
          </w:p>
        </w:tc>
      </w:tr>
      <w:tr w:rsidR="00216C52" w:rsidRPr="00026E58" w14:paraId="3C3A7D6A" w14:textId="58AA8D1D" w:rsidTr="00216C52">
        <w:trPr>
          <w:trHeight w:val="360"/>
          <w:jc w:val="center"/>
        </w:trPr>
        <w:tc>
          <w:tcPr>
            <w:tcW w:w="1227" w:type="dxa"/>
            <w:shd w:val="clear" w:color="auto" w:fill="E2EFD9" w:themeFill="accent6" w:themeFillTint="33"/>
          </w:tcPr>
          <w:p w14:paraId="7CC70540" w14:textId="7700B8A1" w:rsidR="00216C52" w:rsidRPr="00026E58" w:rsidRDefault="00216C52"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Explore</w:t>
            </w:r>
          </w:p>
        </w:tc>
        <w:tc>
          <w:tcPr>
            <w:tcW w:w="695" w:type="dxa"/>
            <w:shd w:val="clear" w:color="auto" w:fill="E2EFD9" w:themeFill="accent6" w:themeFillTint="33"/>
          </w:tcPr>
          <w:p w14:paraId="7A21660D" w14:textId="711D75B5"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6E550006" w14:textId="53E1B793"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4DEED765" w14:textId="3DB96FDA"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ECA2936"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0C9BEF90" w14:textId="14709799"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5420CDA" w14:textId="6EC7559F"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1F3E11C" w14:textId="646F2C1D"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40FC7CF" w14:textId="543B4A79"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4C714BD5" w14:textId="01A4D855" w:rsidR="00216C52" w:rsidRPr="00026E58" w:rsidRDefault="004D7A44"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1424" behindDoc="0" locked="0" layoutInCell="1" allowOverlap="1" wp14:anchorId="3134A92D" wp14:editId="12582BD7">
                      <wp:simplePos x="0" y="0"/>
                      <wp:positionH relativeFrom="column">
                        <wp:posOffset>-915500</wp:posOffset>
                      </wp:positionH>
                      <wp:positionV relativeFrom="paragraph">
                        <wp:posOffset>82550</wp:posOffset>
                      </wp:positionV>
                      <wp:extent cx="11430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1143000" cy="0"/>
                              </a:xfrm>
                              <a:prstGeom prst="line">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1D5828" id="Straight Connector 1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72.1pt,6.5pt" to="17.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" strokecolor="#375623 [1609]" strokeweight="1.5pt">
                      <v:stroke joinstyle="miter"/>
                    </v:line>
                  </w:pict>
                </mc:Fallback>
              </mc:AlternateContent>
            </w:r>
          </w:p>
        </w:tc>
        <w:tc>
          <w:tcPr>
            <w:tcW w:w="694" w:type="dxa"/>
            <w:shd w:val="clear" w:color="auto" w:fill="E2EFD9" w:themeFill="accent6" w:themeFillTint="33"/>
          </w:tcPr>
          <w:p w14:paraId="3176F8FB"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2921193C" w14:textId="785014FC"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DACB47C" w14:textId="77777777" w:rsidR="00216C52" w:rsidRPr="00026E58" w:rsidRDefault="00216C52" w:rsidP="00825F18">
            <w:pPr>
              <w:tabs>
                <w:tab w:val="left" w:pos="1036"/>
                <w:tab w:val="center" w:pos="4680"/>
              </w:tabs>
              <w:rPr>
                <w:rFonts w:asciiTheme="majorHAnsi" w:hAnsiTheme="majorHAnsi"/>
                <w:b/>
                <w:color w:val="FF0000"/>
              </w:rPr>
            </w:pPr>
          </w:p>
        </w:tc>
        <w:tc>
          <w:tcPr>
            <w:tcW w:w="578" w:type="dxa"/>
            <w:shd w:val="clear" w:color="auto" w:fill="E2EFD9" w:themeFill="accent6" w:themeFillTint="33"/>
          </w:tcPr>
          <w:p w14:paraId="12D7EA05" w14:textId="6AEA5906" w:rsidR="00216C52" w:rsidRPr="00026E58" w:rsidRDefault="00216C52" w:rsidP="00825F18">
            <w:pPr>
              <w:tabs>
                <w:tab w:val="left" w:pos="1036"/>
                <w:tab w:val="center" w:pos="4680"/>
              </w:tabs>
              <w:rPr>
                <w:rFonts w:asciiTheme="majorHAnsi" w:hAnsiTheme="majorHAnsi"/>
                <w:b/>
                <w:color w:val="FF0000"/>
              </w:rPr>
            </w:pPr>
          </w:p>
        </w:tc>
      </w:tr>
      <w:tr w:rsidR="00216C52" w:rsidRPr="00026E58" w14:paraId="584EFEB6" w14:textId="3A51E1D4" w:rsidTr="00216C52">
        <w:trPr>
          <w:trHeight w:val="360"/>
          <w:jc w:val="center"/>
        </w:trPr>
        <w:tc>
          <w:tcPr>
            <w:tcW w:w="1227" w:type="dxa"/>
            <w:shd w:val="clear" w:color="auto" w:fill="E2EFD9" w:themeFill="accent6" w:themeFillTint="33"/>
          </w:tcPr>
          <w:p w14:paraId="2AEA293F" w14:textId="71B7F83D" w:rsidR="00216C52" w:rsidRPr="00026E58" w:rsidRDefault="00216C52"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Explain</w:t>
            </w:r>
          </w:p>
        </w:tc>
        <w:tc>
          <w:tcPr>
            <w:tcW w:w="695" w:type="dxa"/>
            <w:shd w:val="clear" w:color="auto" w:fill="E2EFD9" w:themeFill="accent6" w:themeFillTint="33"/>
          </w:tcPr>
          <w:p w14:paraId="743D1247" w14:textId="77777777"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65F31711" w14:textId="50DF7B11"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39C8C8F5" w14:textId="07BC5DB8"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6D23A6A" w14:textId="31E2A2C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2A17E56D" w14:textId="79EB8401"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71C9562B" w14:textId="587B25D5"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3FBAC13" w14:textId="10322EB1" w:rsidR="00216C52" w:rsidRPr="00026E58" w:rsidRDefault="004D7A44"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49376" behindDoc="0" locked="0" layoutInCell="1" allowOverlap="1" wp14:anchorId="479CA1A6" wp14:editId="4C982942">
                      <wp:simplePos x="0" y="0"/>
                      <wp:positionH relativeFrom="column">
                        <wp:posOffset>-1323720</wp:posOffset>
                      </wp:positionH>
                      <wp:positionV relativeFrom="paragraph">
                        <wp:posOffset>82550</wp:posOffset>
                      </wp:positionV>
                      <wp:extent cx="1216152" cy="9144"/>
                      <wp:effectExtent l="0" t="0" r="28575" b="41910"/>
                      <wp:wrapNone/>
                      <wp:docPr id="8" name="Straight Connector 8"/>
                      <wp:cNvGraphicFramePr/>
                      <a:graphic xmlns:a="http://schemas.openxmlformats.org/drawingml/2006/main">
                        <a:graphicData uri="http://schemas.microsoft.com/office/word/2010/wordprocessingShape">
                          <wps:wsp>
                            <wps:cNvCnPr/>
                            <wps:spPr>
                              <a:xfrm flipV="1">
                                <a:off x="0" y="0"/>
                                <a:ext cx="1216152"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A4C3B" id="Straight Connector 8"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6.5pt" to="-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" strokecolor="#08480e" strokeweight="1.5pt">
                      <v:stroke joinstyle="miter"/>
                    </v:line>
                  </w:pict>
                </mc:Fallback>
              </mc:AlternateContent>
            </w:r>
          </w:p>
        </w:tc>
        <w:tc>
          <w:tcPr>
            <w:tcW w:w="694" w:type="dxa"/>
            <w:shd w:val="clear" w:color="auto" w:fill="E2EFD9" w:themeFill="accent6" w:themeFillTint="33"/>
          </w:tcPr>
          <w:p w14:paraId="790549DD" w14:textId="0240EF8A"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AEF91E1" w14:textId="149165B5"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33BC427A"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0E006277" w14:textId="1CDC7FFA" w:rsidR="00216C52" w:rsidRPr="00026E58" w:rsidRDefault="004D7A44"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5520" behindDoc="0" locked="0" layoutInCell="1" allowOverlap="1" wp14:anchorId="52265384" wp14:editId="63BB60A8">
                      <wp:simplePos x="0" y="0"/>
                      <wp:positionH relativeFrom="column">
                        <wp:posOffset>414654</wp:posOffset>
                      </wp:positionH>
                      <wp:positionV relativeFrom="paragraph">
                        <wp:posOffset>82550</wp:posOffset>
                      </wp:positionV>
                      <wp:extent cx="310896" cy="9144"/>
                      <wp:effectExtent l="0" t="0" r="45085" b="41910"/>
                      <wp:wrapNone/>
                      <wp:docPr id="23" name="Straight Connector 23"/>
                      <wp:cNvGraphicFramePr/>
                      <a:graphic xmlns:a="http://schemas.openxmlformats.org/drawingml/2006/main">
                        <a:graphicData uri="http://schemas.microsoft.com/office/word/2010/wordprocessingShape">
                          <wps:wsp>
                            <wps:cNvCnPr/>
                            <wps:spPr>
                              <a:xfrm>
                                <a:off x="0" y="0"/>
                                <a:ext cx="310896"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AD783" id="Straight Connector 23"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6.5pt" to="5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" strokecolor="#08480e" strokeweight="1.5pt">
                      <v:stroke joinstyle="miter"/>
                    </v:line>
                  </w:pict>
                </mc:Fallback>
              </mc:AlternateContent>
            </w:r>
          </w:p>
        </w:tc>
        <w:tc>
          <w:tcPr>
            <w:tcW w:w="694" w:type="dxa"/>
            <w:shd w:val="clear" w:color="auto" w:fill="E2EFD9" w:themeFill="accent6" w:themeFillTint="33"/>
          </w:tcPr>
          <w:p w14:paraId="0B9E86DE" w14:textId="77777777" w:rsidR="00216C52" w:rsidRPr="00026E58" w:rsidRDefault="00216C52" w:rsidP="00825F18">
            <w:pPr>
              <w:tabs>
                <w:tab w:val="left" w:pos="1036"/>
                <w:tab w:val="center" w:pos="4680"/>
              </w:tabs>
              <w:rPr>
                <w:rFonts w:asciiTheme="majorHAnsi" w:hAnsiTheme="majorHAnsi"/>
                <w:b/>
                <w:color w:val="FF0000"/>
              </w:rPr>
            </w:pPr>
          </w:p>
        </w:tc>
        <w:tc>
          <w:tcPr>
            <w:tcW w:w="578" w:type="dxa"/>
            <w:shd w:val="clear" w:color="auto" w:fill="E2EFD9" w:themeFill="accent6" w:themeFillTint="33"/>
          </w:tcPr>
          <w:p w14:paraId="37D9C9F8" w14:textId="6C3ECFEB" w:rsidR="00216C52" w:rsidRPr="00026E58" w:rsidRDefault="00216C52" w:rsidP="00825F18">
            <w:pPr>
              <w:tabs>
                <w:tab w:val="left" w:pos="1036"/>
                <w:tab w:val="center" w:pos="4680"/>
              </w:tabs>
              <w:rPr>
                <w:rFonts w:asciiTheme="majorHAnsi" w:hAnsiTheme="majorHAnsi"/>
                <w:b/>
                <w:color w:val="FF0000"/>
              </w:rPr>
            </w:pPr>
          </w:p>
        </w:tc>
      </w:tr>
      <w:tr w:rsidR="00216C52" w:rsidRPr="00026E58" w14:paraId="45A68F55" w14:textId="37CD4041" w:rsidTr="00216C52">
        <w:trPr>
          <w:trHeight w:val="360"/>
          <w:jc w:val="center"/>
        </w:trPr>
        <w:tc>
          <w:tcPr>
            <w:tcW w:w="1227" w:type="dxa"/>
            <w:shd w:val="clear" w:color="auto" w:fill="E2EFD9" w:themeFill="accent6" w:themeFillTint="33"/>
          </w:tcPr>
          <w:p w14:paraId="698E7564" w14:textId="39BB30D3" w:rsidR="00216C52" w:rsidRPr="00026E58" w:rsidRDefault="00216C52"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Elaborate</w:t>
            </w:r>
          </w:p>
        </w:tc>
        <w:tc>
          <w:tcPr>
            <w:tcW w:w="695" w:type="dxa"/>
            <w:shd w:val="clear" w:color="auto" w:fill="E2EFD9" w:themeFill="accent6" w:themeFillTint="33"/>
          </w:tcPr>
          <w:p w14:paraId="193A5F0A" w14:textId="6E7B03F1"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6F5CB0B6" w14:textId="77777777"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51F42B28"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F286CE2"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CE5DB49"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491A80C5" w14:textId="762BFCB5"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8CAEC25" w14:textId="71432B16"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3BD21478"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05680EF2" w14:textId="7777777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04121B1B" w14:textId="01534A39" w:rsidR="00216C52" w:rsidRPr="00026E58" w:rsidRDefault="000B5038"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3472" behindDoc="0" locked="0" layoutInCell="1" allowOverlap="1" wp14:anchorId="3A3CA6A2" wp14:editId="11257B90">
                      <wp:simplePos x="0" y="0"/>
                      <wp:positionH relativeFrom="column">
                        <wp:posOffset>-29180</wp:posOffset>
                      </wp:positionH>
                      <wp:positionV relativeFrom="paragraph">
                        <wp:posOffset>82550</wp:posOffset>
                      </wp:positionV>
                      <wp:extent cx="731520" cy="0"/>
                      <wp:effectExtent l="0" t="0" r="30480" b="25400"/>
                      <wp:wrapNone/>
                      <wp:docPr id="19" name="Straight Connector 19"/>
                      <wp:cNvGraphicFramePr/>
                      <a:graphic xmlns:a="http://schemas.openxmlformats.org/drawingml/2006/main">
                        <a:graphicData uri="http://schemas.microsoft.com/office/word/2010/wordprocessingShape">
                          <wps:wsp>
                            <wps:cNvCnPr/>
                            <wps:spPr>
                              <a:xfrm>
                                <a:off x="0" y="0"/>
                                <a:ext cx="731520" cy="0"/>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94AB3" id="Straight Connector 1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6.5pt" to="5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" strokecolor="#08480e" strokeweight="1.5pt">
                      <v:stroke joinstyle="miter"/>
                    </v:line>
                  </w:pict>
                </mc:Fallback>
              </mc:AlternateContent>
            </w:r>
          </w:p>
        </w:tc>
        <w:tc>
          <w:tcPr>
            <w:tcW w:w="694" w:type="dxa"/>
            <w:shd w:val="clear" w:color="auto" w:fill="E2EFD9" w:themeFill="accent6" w:themeFillTint="33"/>
          </w:tcPr>
          <w:p w14:paraId="614754BC" w14:textId="225A67F8"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70A383AA" w14:textId="77777777" w:rsidR="00216C52" w:rsidRPr="00026E58" w:rsidRDefault="00216C52" w:rsidP="00825F18">
            <w:pPr>
              <w:tabs>
                <w:tab w:val="left" w:pos="1036"/>
                <w:tab w:val="center" w:pos="4680"/>
              </w:tabs>
              <w:rPr>
                <w:rFonts w:asciiTheme="majorHAnsi" w:hAnsiTheme="majorHAnsi"/>
                <w:b/>
                <w:color w:val="FF0000"/>
              </w:rPr>
            </w:pPr>
          </w:p>
        </w:tc>
        <w:tc>
          <w:tcPr>
            <w:tcW w:w="578" w:type="dxa"/>
            <w:shd w:val="clear" w:color="auto" w:fill="E2EFD9" w:themeFill="accent6" w:themeFillTint="33"/>
          </w:tcPr>
          <w:p w14:paraId="037695C8" w14:textId="77777777" w:rsidR="00216C52" w:rsidRPr="00026E58" w:rsidRDefault="00216C52" w:rsidP="00825F18">
            <w:pPr>
              <w:tabs>
                <w:tab w:val="left" w:pos="1036"/>
                <w:tab w:val="center" w:pos="4680"/>
              </w:tabs>
              <w:rPr>
                <w:rFonts w:asciiTheme="majorHAnsi" w:hAnsiTheme="majorHAnsi"/>
                <w:b/>
                <w:color w:val="FF0000"/>
              </w:rPr>
            </w:pPr>
          </w:p>
        </w:tc>
      </w:tr>
      <w:tr w:rsidR="00216C52" w:rsidRPr="00026E58" w14:paraId="4429D190" w14:textId="657A8AEE" w:rsidTr="00216C52">
        <w:trPr>
          <w:trHeight w:val="360"/>
          <w:jc w:val="center"/>
        </w:trPr>
        <w:tc>
          <w:tcPr>
            <w:tcW w:w="1227" w:type="dxa"/>
            <w:shd w:val="clear" w:color="auto" w:fill="E2EFD9" w:themeFill="accent6" w:themeFillTint="33"/>
          </w:tcPr>
          <w:p w14:paraId="21D59662" w14:textId="5D4CE172" w:rsidR="00216C52" w:rsidRPr="00026E58" w:rsidRDefault="00216C52" w:rsidP="00825F18">
            <w:pPr>
              <w:tabs>
                <w:tab w:val="left" w:pos="1036"/>
                <w:tab w:val="center" w:pos="4680"/>
              </w:tabs>
              <w:rPr>
                <w:rFonts w:asciiTheme="majorHAnsi" w:hAnsiTheme="majorHAnsi"/>
                <w:b/>
                <w:color w:val="000000" w:themeColor="text1"/>
              </w:rPr>
            </w:pPr>
            <w:r w:rsidRPr="00026E58">
              <w:rPr>
                <w:rFonts w:asciiTheme="majorHAnsi" w:hAnsiTheme="majorHAnsi"/>
                <w:b/>
                <w:color w:val="000000" w:themeColor="text1"/>
              </w:rPr>
              <w:t>Evaluate</w:t>
            </w:r>
          </w:p>
        </w:tc>
        <w:tc>
          <w:tcPr>
            <w:tcW w:w="695" w:type="dxa"/>
            <w:shd w:val="clear" w:color="auto" w:fill="E2EFD9" w:themeFill="accent6" w:themeFillTint="33"/>
          </w:tcPr>
          <w:p w14:paraId="19F6F3AA" w14:textId="4E12F4F2"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31EE6DDE" w14:textId="77777777" w:rsidR="00216C52" w:rsidRPr="00026E58" w:rsidRDefault="00216C52" w:rsidP="00825F18">
            <w:pPr>
              <w:tabs>
                <w:tab w:val="left" w:pos="1036"/>
                <w:tab w:val="center" w:pos="4680"/>
              </w:tabs>
              <w:rPr>
                <w:rFonts w:asciiTheme="majorHAnsi" w:hAnsiTheme="majorHAnsi"/>
                <w:b/>
                <w:color w:val="FF0000"/>
              </w:rPr>
            </w:pPr>
          </w:p>
        </w:tc>
        <w:tc>
          <w:tcPr>
            <w:tcW w:w="693" w:type="dxa"/>
            <w:shd w:val="clear" w:color="auto" w:fill="E2EFD9" w:themeFill="accent6" w:themeFillTint="33"/>
          </w:tcPr>
          <w:p w14:paraId="22F99E77" w14:textId="0278B65A"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5D40F346" w14:textId="0A383526"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FC1BF8A" w14:textId="3C70C139"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6DDD551" w14:textId="3A0411E0"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674D6981" w14:textId="03DD75C9"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FD554FA" w14:textId="61FC4123" w:rsidR="00216C52" w:rsidRPr="00026E58" w:rsidRDefault="004D7A44"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0400" behindDoc="0" locked="0" layoutInCell="1" allowOverlap="1" wp14:anchorId="79DFEE6E" wp14:editId="117233D5">
                      <wp:simplePos x="0" y="0"/>
                      <wp:positionH relativeFrom="column">
                        <wp:posOffset>17145</wp:posOffset>
                      </wp:positionH>
                      <wp:positionV relativeFrom="paragraph">
                        <wp:posOffset>80645</wp:posOffset>
                      </wp:positionV>
                      <wp:extent cx="731520" cy="0"/>
                      <wp:effectExtent l="0" t="0" r="30480" b="25400"/>
                      <wp:wrapNone/>
                      <wp:docPr id="13" name="Straight Connector 13"/>
                      <wp:cNvGraphicFramePr/>
                      <a:graphic xmlns:a="http://schemas.openxmlformats.org/drawingml/2006/main">
                        <a:graphicData uri="http://schemas.microsoft.com/office/word/2010/wordprocessingShape">
                          <wps:wsp>
                            <wps:cNvCnPr/>
                            <wps:spPr>
                              <a:xfrm>
                                <a:off x="0" y="0"/>
                                <a:ext cx="731520" cy="0"/>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6C027" id="Straight Connector 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35pt" to="5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" strokecolor="#08480e" strokeweight="1.5pt">
                      <v:stroke joinstyle="miter"/>
                    </v:line>
                  </w:pict>
                </mc:Fallback>
              </mc:AlternateContent>
            </w:r>
          </w:p>
        </w:tc>
        <w:tc>
          <w:tcPr>
            <w:tcW w:w="694" w:type="dxa"/>
            <w:shd w:val="clear" w:color="auto" w:fill="E2EFD9" w:themeFill="accent6" w:themeFillTint="33"/>
          </w:tcPr>
          <w:p w14:paraId="5629CFDD" w14:textId="33D10AAE"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D183158" w14:textId="0AC8EDA9"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4A09C289" w14:textId="57924487" w:rsidR="00216C52" w:rsidRPr="00026E58" w:rsidRDefault="00216C52" w:rsidP="00825F18">
            <w:pPr>
              <w:tabs>
                <w:tab w:val="left" w:pos="1036"/>
                <w:tab w:val="center" w:pos="4680"/>
              </w:tabs>
              <w:rPr>
                <w:rFonts w:asciiTheme="majorHAnsi" w:hAnsiTheme="majorHAnsi"/>
                <w:b/>
                <w:color w:val="FF0000"/>
              </w:rPr>
            </w:pPr>
          </w:p>
        </w:tc>
        <w:tc>
          <w:tcPr>
            <w:tcW w:w="694" w:type="dxa"/>
            <w:shd w:val="clear" w:color="auto" w:fill="E2EFD9" w:themeFill="accent6" w:themeFillTint="33"/>
          </w:tcPr>
          <w:p w14:paraId="1137F631" w14:textId="7248552A" w:rsidR="00216C52" w:rsidRPr="00026E58" w:rsidRDefault="00216C52" w:rsidP="00825F18">
            <w:pPr>
              <w:tabs>
                <w:tab w:val="left" w:pos="1036"/>
                <w:tab w:val="center" w:pos="4680"/>
              </w:tabs>
              <w:rPr>
                <w:rFonts w:asciiTheme="majorHAnsi" w:hAnsiTheme="majorHAnsi"/>
                <w:b/>
                <w:color w:val="FF0000"/>
              </w:rPr>
            </w:pPr>
          </w:p>
        </w:tc>
        <w:tc>
          <w:tcPr>
            <w:tcW w:w="578" w:type="dxa"/>
            <w:shd w:val="clear" w:color="auto" w:fill="E2EFD9" w:themeFill="accent6" w:themeFillTint="33"/>
          </w:tcPr>
          <w:p w14:paraId="3FDA1024" w14:textId="5BF8203F" w:rsidR="00216C52" w:rsidRPr="00026E58" w:rsidRDefault="000B5038" w:rsidP="00825F18">
            <w:pPr>
              <w:tabs>
                <w:tab w:val="left" w:pos="1036"/>
                <w:tab w:val="center" w:pos="4680"/>
              </w:tabs>
              <w:rPr>
                <w:rFonts w:asciiTheme="majorHAnsi" w:hAnsiTheme="majorHAnsi"/>
                <w:b/>
                <w:color w:val="FF0000"/>
              </w:rPr>
            </w:pPr>
            <w:r w:rsidRPr="00026E58">
              <w:rPr>
                <w:rFonts w:asciiTheme="majorHAnsi" w:hAnsiTheme="majorHAnsi"/>
                <w:b/>
                <w:noProof/>
                <w:color w:val="FF0000"/>
              </w:rPr>
              <mc:AlternateContent>
                <mc:Choice Requires="wps">
                  <w:drawing>
                    <wp:anchor distT="0" distB="0" distL="114300" distR="114300" simplePos="0" relativeHeight="251757568" behindDoc="0" locked="0" layoutInCell="1" allowOverlap="1" wp14:anchorId="44C1123D" wp14:editId="203F6F82">
                      <wp:simplePos x="0" y="0"/>
                      <wp:positionH relativeFrom="column">
                        <wp:posOffset>-15875</wp:posOffset>
                      </wp:positionH>
                      <wp:positionV relativeFrom="paragraph">
                        <wp:posOffset>82550</wp:posOffset>
                      </wp:positionV>
                      <wp:extent cx="274320" cy="9144"/>
                      <wp:effectExtent l="0" t="0" r="30480" b="41910"/>
                      <wp:wrapNone/>
                      <wp:docPr id="24" name="Straight Connector 24"/>
                      <wp:cNvGraphicFramePr/>
                      <a:graphic xmlns:a="http://schemas.openxmlformats.org/drawingml/2006/main">
                        <a:graphicData uri="http://schemas.microsoft.com/office/word/2010/wordprocessingShape">
                          <wps:wsp>
                            <wps:cNvCnPr/>
                            <wps:spPr>
                              <a:xfrm>
                                <a:off x="0" y="0"/>
                                <a:ext cx="274320" cy="9144"/>
                              </a:xfrm>
                              <a:prstGeom prst="line">
                                <a:avLst/>
                              </a:prstGeom>
                              <a:ln w="19050">
                                <a:solidFill>
                                  <a:srgbClr val="08480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96E2E" id="Straight Connector 24"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5pt" to="2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" strokecolor="#08480e" strokeweight="1.5pt">
                      <v:stroke joinstyle="miter"/>
                    </v:line>
                  </w:pict>
                </mc:Fallback>
              </mc:AlternateContent>
            </w:r>
          </w:p>
        </w:tc>
      </w:tr>
    </w:tbl>
    <w:p w14:paraId="5764364A" w14:textId="16232F27" w:rsidR="00900CCE" w:rsidRPr="00026E58" w:rsidRDefault="00900CCE" w:rsidP="00624DFE">
      <w:pPr>
        <w:ind w:left="-720"/>
        <w:outlineLvl w:val="0"/>
        <w:rPr>
          <w:rFonts w:asciiTheme="majorHAnsi" w:hAnsiTheme="majorHAnsi"/>
          <w:b/>
          <w:color w:val="000000" w:themeColor="text1"/>
          <w:sz w:val="32"/>
          <w:szCs w:val="32"/>
        </w:rPr>
      </w:pPr>
      <w:r w:rsidRPr="00026E58">
        <w:rPr>
          <w:rFonts w:asciiTheme="majorHAnsi" w:hAnsiTheme="majorHAnsi"/>
          <w:b/>
          <w:color w:val="000000" w:themeColor="text1"/>
          <w:sz w:val="32"/>
          <w:szCs w:val="32"/>
        </w:rPr>
        <w:lastRenderedPageBreak/>
        <w:t xml:space="preserve">Section 1 – The </w:t>
      </w:r>
      <w:r w:rsidR="000F5AC8">
        <w:rPr>
          <w:rFonts w:asciiTheme="majorHAnsi" w:hAnsiTheme="majorHAnsi"/>
          <w:b/>
          <w:color w:val="000000" w:themeColor="text1"/>
          <w:sz w:val="32"/>
          <w:szCs w:val="32"/>
        </w:rPr>
        <w:t>Manufacturing Quality Control</w:t>
      </w:r>
      <w:r w:rsidRPr="00026E58">
        <w:rPr>
          <w:rFonts w:asciiTheme="majorHAnsi" w:hAnsiTheme="majorHAnsi"/>
          <w:b/>
          <w:color w:val="000000" w:themeColor="text1"/>
          <w:sz w:val="32"/>
          <w:szCs w:val="32"/>
        </w:rPr>
        <w:t xml:space="preserve"> Challenge </w:t>
      </w:r>
      <w:r w:rsidR="002621F7" w:rsidRPr="00026E58">
        <w:rPr>
          <w:rFonts w:asciiTheme="majorHAnsi" w:hAnsiTheme="majorHAnsi"/>
          <w:b/>
          <w:i/>
          <w:color w:val="000000" w:themeColor="text1"/>
          <w:sz w:val="32"/>
          <w:szCs w:val="32"/>
        </w:rPr>
        <w:t>(</w:t>
      </w:r>
      <w:r w:rsidR="006A68A4">
        <w:rPr>
          <w:rFonts w:asciiTheme="majorHAnsi" w:hAnsiTheme="majorHAnsi"/>
          <w:b/>
          <w:i/>
          <w:color w:val="000000" w:themeColor="text1"/>
          <w:sz w:val="32"/>
          <w:szCs w:val="32"/>
        </w:rPr>
        <w:t>6</w:t>
      </w:r>
      <w:r w:rsidR="00DC65A6" w:rsidRPr="00026E58">
        <w:rPr>
          <w:rFonts w:asciiTheme="majorHAnsi" w:hAnsiTheme="majorHAnsi"/>
          <w:b/>
          <w:i/>
          <w:color w:val="000000" w:themeColor="text1"/>
          <w:sz w:val="32"/>
          <w:szCs w:val="32"/>
        </w:rPr>
        <w:t>0</w:t>
      </w:r>
      <w:r w:rsidRPr="00026E58">
        <w:rPr>
          <w:rFonts w:asciiTheme="majorHAnsi" w:hAnsiTheme="majorHAnsi"/>
          <w:b/>
          <w:i/>
          <w:color w:val="000000" w:themeColor="text1"/>
          <w:sz w:val="32"/>
          <w:szCs w:val="32"/>
        </w:rPr>
        <w:t xml:space="preserve"> minutes)</w:t>
      </w:r>
    </w:p>
    <w:p w14:paraId="3A83A4C0" w14:textId="77777777" w:rsidR="00900CCE" w:rsidRPr="0004767B" w:rsidRDefault="00900CCE" w:rsidP="00900CCE">
      <w:pPr>
        <w:ind w:left="-720"/>
        <w:outlineLvl w:val="0"/>
        <w:rPr>
          <w:rFonts w:asciiTheme="majorHAnsi" w:hAnsiTheme="majorHAnsi"/>
          <w:color w:val="FF0000"/>
          <w:sz w:val="20"/>
          <w:szCs w:val="20"/>
        </w:rPr>
      </w:pPr>
    </w:p>
    <w:p w14:paraId="661084E8" w14:textId="624E83DD" w:rsidR="000F5AC8" w:rsidRDefault="00DC65A6" w:rsidP="000F5AC8">
      <w:pPr>
        <w:ind w:left="-720"/>
        <w:outlineLvl w:val="0"/>
        <w:rPr>
          <w:rFonts w:asciiTheme="majorHAnsi" w:hAnsiTheme="majorHAnsi"/>
          <w:i/>
          <w:sz w:val="22"/>
          <w:szCs w:val="22"/>
        </w:rPr>
      </w:pPr>
      <w:r w:rsidRPr="00026E58">
        <w:rPr>
          <w:rFonts w:asciiTheme="majorHAnsi" w:hAnsiTheme="majorHAnsi"/>
          <w:i/>
          <w:sz w:val="22"/>
          <w:szCs w:val="22"/>
        </w:rPr>
        <w:t xml:space="preserve">The focus of Section 1 is to provide students with a background of the </w:t>
      </w:r>
      <w:r w:rsidR="000F5AC8">
        <w:rPr>
          <w:rFonts w:asciiTheme="majorHAnsi" w:hAnsiTheme="majorHAnsi"/>
          <w:i/>
          <w:sz w:val="22"/>
          <w:szCs w:val="22"/>
        </w:rPr>
        <w:t>Manufacturing Quality Control Challenge</w:t>
      </w:r>
      <w:r w:rsidR="00531D00">
        <w:rPr>
          <w:rFonts w:asciiTheme="majorHAnsi" w:hAnsiTheme="majorHAnsi"/>
          <w:i/>
          <w:sz w:val="22"/>
          <w:szCs w:val="22"/>
        </w:rPr>
        <w:t xml:space="preserve">. </w:t>
      </w:r>
      <w:r w:rsidR="00201774">
        <w:rPr>
          <w:rFonts w:asciiTheme="majorHAnsi" w:hAnsiTheme="majorHAnsi"/>
          <w:i/>
          <w:sz w:val="22"/>
          <w:szCs w:val="22"/>
        </w:rPr>
        <w:t>To capture their interest,</w:t>
      </w:r>
      <w:r w:rsidR="00B2372A">
        <w:rPr>
          <w:rFonts w:asciiTheme="majorHAnsi" w:hAnsiTheme="majorHAnsi"/>
          <w:i/>
          <w:sz w:val="22"/>
          <w:szCs w:val="22"/>
        </w:rPr>
        <w:t xml:space="preserve"> in </w:t>
      </w:r>
      <w:r w:rsidR="00B2372A" w:rsidRPr="00B2372A">
        <w:rPr>
          <w:rFonts w:asciiTheme="majorHAnsi" w:hAnsiTheme="majorHAnsi"/>
          <w:b/>
          <w:i/>
          <w:sz w:val="22"/>
          <w:szCs w:val="22"/>
        </w:rPr>
        <w:t>Part 1.1</w:t>
      </w:r>
      <w:r w:rsidR="00B2372A">
        <w:rPr>
          <w:rFonts w:asciiTheme="majorHAnsi" w:hAnsiTheme="majorHAnsi"/>
          <w:i/>
          <w:sz w:val="22"/>
          <w:szCs w:val="22"/>
        </w:rPr>
        <w:t>,</w:t>
      </w:r>
      <w:r w:rsidR="00201774">
        <w:rPr>
          <w:rFonts w:asciiTheme="majorHAnsi" w:hAnsiTheme="majorHAnsi"/>
          <w:i/>
          <w:sz w:val="22"/>
          <w:szCs w:val="22"/>
        </w:rPr>
        <w:t xml:space="preserve"> t</w:t>
      </w:r>
      <w:r w:rsidR="00BA195E">
        <w:rPr>
          <w:rFonts w:asciiTheme="majorHAnsi" w:hAnsiTheme="majorHAnsi"/>
          <w:i/>
          <w:sz w:val="22"/>
          <w:szCs w:val="22"/>
        </w:rPr>
        <w:t xml:space="preserve">he students are shown a video </w:t>
      </w:r>
      <w:r w:rsidR="00201774">
        <w:rPr>
          <w:rFonts w:asciiTheme="majorHAnsi" w:hAnsiTheme="majorHAnsi"/>
          <w:i/>
          <w:sz w:val="22"/>
          <w:szCs w:val="22"/>
        </w:rPr>
        <w:t>in which</w:t>
      </w:r>
      <w:r w:rsidR="00BA195E">
        <w:rPr>
          <w:rFonts w:asciiTheme="majorHAnsi" w:hAnsiTheme="majorHAnsi"/>
          <w:i/>
          <w:sz w:val="22"/>
          <w:szCs w:val="22"/>
        </w:rPr>
        <w:t xml:space="preserve"> hex nuts are used to create jewelry. In the module, the students will assume the role of a quality control team for Spalding Nuts and Bolts (SNB), a local manufacturer of hex nuts. In this section students learn the importance of quality control as they view a video about the job of a </w:t>
      </w:r>
      <w:r w:rsidR="00201774">
        <w:rPr>
          <w:rFonts w:asciiTheme="majorHAnsi" w:hAnsiTheme="majorHAnsi"/>
          <w:i/>
          <w:sz w:val="22"/>
          <w:szCs w:val="22"/>
        </w:rPr>
        <w:t>q</w:t>
      </w:r>
      <w:r w:rsidR="00BA195E">
        <w:rPr>
          <w:rFonts w:asciiTheme="majorHAnsi" w:hAnsiTheme="majorHAnsi"/>
          <w:i/>
          <w:sz w:val="22"/>
          <w:szCs w:val="22"/>
        </w:rPr>
        <w:t xml:space="preserve">uality </w:t>
      </w:r>
      <w:r w:rsidR="00201774">
        <w:rPr>
          <w:rFonts w:asciiTheme="majorHAnsi" w:hAnsiTheme="majorHAnsi"/>
          <w:i/>
          <w:sz w:val="22"/>
          <w:szCs w:val="22"/>
        </w:rPr>
        <w:t>c</w:t>
      </w:r>
      <w:r w:rsidR="00BA195E">
        <w:rPr>
          <w:rFonts w:asciiTheme="majorHAnsi" w:hAnsiTheme="majorHAnsi"/>
          <w:i/>
          <w:sz w:val="22"/>
          <w:szCs w:val="22"/>
        </w:rPr>
        <w:t xml:space="preserve">ontrol </w:t>
      </w:r>
      <w:r w:rsidR="00201774">
        <w:rPr>
          <w:rFonts w:asciiTheme="majorHAnsi" w:hAnsiTheme="majorHAnsi"/>
          <w:i/>
          <w:sz w:val="22"/>
          <w:szCs w:val="22"/>
        </w:rPr>
        <w:t>m</w:t>
      </w:r>
      <w:r w:rsidR="00BA195E">
        <w:rPr>
          <w:rFonts w:asciiTheme="majorHAnsi" w:hAnsiTheme="majorHAnsi"/>
          <w:i/>
          <w:sz w:val="22"/>
          <w:szCs w:val="22"/>
        </w:rPr>
        <w:t xml:space="preserve">anager.  </w:t>
      </w:r>
      <w:r w:rsidR="00B2372A">
        <w:rPr>
          <w:rFonts w:asciiTheme="majorHAnsi" w:hAnsiTheme="majorHAnsi"/>
          <w:i/>
          <w:sz w:val="22"/>
          <w:szCs w:val="22"/>
        </w:rPr>
        <w:t xml:space="preserve">In </w:t>
      </w:r>
      <w:r w:rsidR="00B2372A" w:rsidRPr="00B2372A">
        <w:rPr>
          <w:rFonts w:asciiTheme="majorHAnsi" w:hAnsiTheme="majorHAnsi"/>
          <w:b/>
          <w:i/>
          <w:sz w:val="22"/>
          <w:szCs w:val="22"/>
        </w:rPr>
        <w:t>Part 1.2</w:t>
      </w:r>
      <w:r w:rsidR="00B2372A">
        <w:rPr>
          <w:rFonts w:asciiTheme="majorHAnsi" w:hAnsiTheme="majorHAnsi"/>
          <w:i/>
          <w:sz w:val="22"/>
          <w:szCs w:val="22"/>
        </w:rPr>
        <w:t xml:space="preserve">, </w:t>
      </w:r>
      <w:r w:rsidR="00BA195E">
        <w:rPr>
          <w:rFonts w:asciiTheme="majorHAnsi" w:hAnsiTheme="majorHAnsi"/>
          <w:i/>
          <w:sz w:val="22"/>
          <w:szCs w:val="22"/>
        </w:rPr>
        <w:t xml:space="preserve">Students will be given a set of quality requirements of </w:t>
      </w:r>
      <w:r w:rsidR="00201774">
        <w:rPr>
          <w:rFonts w:asciiTheme="majorHAnsi" w:hAnsiTheme="majorHAnsi"/>
          <w:i/>
          <w:sz w:val="22"/>
          <w:szCs w:val="22"/>
        </w:rPr>
        <w:t>size, height, and thread match as well as a testing device. In groups of four or five, each student will be given a sample of hex nuts to test using the testing device. Students will record their data</w:t>
      </w:r>
      <w:r w:rsidR="00A04F2F">
        <w:rPr>
          <w:rFonts w:asciiTheme="majorHAnsi" w:hAnsiTheme="majorHAnsi"/>
          <w:i/>
          <w:sz w:val="22"/>
          <w:szCs w:val="22"/>
        </w:rPr>
        <w:t xml:space="preserve"> on the Testing for Quality Sheet</w:t>
      </w:r>
      <w:r w:rsidR="00201774">
        <w:rPr>
          <w:rFonts w:asciiTheme="majorHAnsi" w:hAnsiTheme="majorHAnsi"/>
          <w:i/>
          <w:sz w:val="22"/>
          <w:szCs w:val="22"/>
        </w:rPr>
        <w:t xml:space="preserve">. </w:t>
      </w:r>
      <w:r w:rsidR="00A04F2F" w:rsidRPr="00A04F2F">
        <w:rPr>
          <w:rFonts w:asciiTheme="majorHAnsi" w:hAnsiTheme="majorHAnsi"/>
          <w:b/>
          <w:i/>
          <w:sz w:val="22"/>
          <w:szCs w:val="22"/>
        </w:rPr>
        <w:t xml:space="preserve">Part </w:t>
      </w:r>
      <w:r w:rsidR="00A04F2F">
        <w:rPr>
          <w:rFonts w:asciiTheme="majorHAnsi" w:hAnsiTheme="majorHAnsi"/>
          <w:b/>
          <w:i/>
          <w:sz w:val="22"/>
          <w:szCs w:val="22"/>
        </w:rPr>
        <w:t>1.</w:t>
      </w:r>
      <w:r w:rsidR="00A04F2F" w:rsidRPr="00A04F2F">
        <w:rPr>
          <w:rFonts w:asciiTheme="majorHAnsi" w:hAnsiTheme="majorHAnsi"/>
          <w:b/>
          <w:i/>
          <w:sz w:val="22"/>
          <w:szCs w:val="22"/>
        </w:rPr>
        <w:t>3</w:t>
      </w:r>
      <w:r w:rsidR="00A04F2F">
        <w:rPr>
          <w:rFonts w:asciiTheme="majorHAnsi" w:hAnsiTheme="majorHAnsi"/>
          <w:i/>
          <w:sz w:val="22"/>
          <w:szCs w:val="22"/>
        </w:rPr>
        <w:t xml:space="preserve"> includes a</w:t>
      </w:r>
      <w:r w:rsidR="00201774">
        <w:rPr>
          <w:rFonts w:asciiTheme="majorHAnsi" w:hAnsiTheme="majorHAnsi"/>
          <w:i/>
          <w:sz w:val="22"/>
          <w:szCs w:val="22"/>
        </w:rPr>
        <w:t xml:space="preserve"> review of measures of center (mean, median, and mode) as well as a discussion on drawing inferences from the calculations</w:t>
      </w:r>
      <w:r w:rsidR="00A04F2F">
        <w:rPr>
          <w:rFonts w:asciiTheme="majorHAnsi" w:hAnsiTheme="majorHAnsi"/>
          <w:i/>
          <w:sz w:val="22"/>
          <w:szCs w:val="22"/>
        </w:rPr>
        <w:t xml:space="preserve"> which</w:t>
      </w:r>
      <w:r w:rsidR="00201774">
        <w:rPr>
          <w:rFonts w:asciiTheme="majorHAnsi" w:hAnsiTheme="majorHAnsi"/>
          <w:i/>
          <w:sz w:val="22"/>
          <w:szCs w:val="22"/>
        </w:rPr>
        <w:t xml:space="preserve"> will set the stage for students to complete the module. </w:t>
      </w:r>
    </w:p>
    <w:p w14:paraId="23D26C64" w14:textId="77777777" w:rsidR="00C53C90" w:rsidRPr="0004767B" w:rsidRDefault="00C53C90" w:rsidP="00C53C90">
      <w:pPr>
        <w:ind w:left="-720"/>
        <w:outlineLvl w:val="0"/>
        <w:rPr>
          <w:rFonts w:asciiTheme="majorHAnsi" w:hAnsiTheme="majorHAnsi"/>
          <w:color w:val="FF0000"/>
          <w:sz w:val="20"/>
          <w:szCs w:val="20"/>
        </w:rPr>
      </w:pPr>
    </w:p>
    <w:p w14:paraId="63FD41E0" w14:textId="0291815B" w:rsidR="00F5799D" w:rsidRPr="0095104E" w:rsidRDefault="00900CCE" w:rsidP="00BD475A">
      <w:pPr>
        <w:ind w:left="-720"/>
        <w:rPr>
          <w:rFonts w:asciiTheme="majorHAnsi" w:hAnsiTheme="majorHAnsi"/>
          <w:b/>
          <w:i/>
          <w:color w:val="000000" w:themeColor="text1"/>
          <w:sz w:val="28"/>
          <w:szCs w:val="28"/>
          <w:u w:val="single"/>
        </w:rPr>
      </w:pPr>
      <w:r w:rsidRPr="0095104E">
        <w:rPr>
          <w:rFonts w:asciiTheme="majorHAnsi" w:hAnsiTheme="majorHAnsi"/>
          <w:b/>
          <w:i/>
          <w:color w:val="000000" w:themeColor="text1"/>
          <w:sz w:val="28"/>
          <w:szCs w:val="28"/>
          <w:u w:val="single"/>
        </w:rPr>
        <w:t>Preparation</w:t>
      </w:r>
    </w:p>
    <w:tbl>
      <w:tblPr>
        <w:tblStyle w:val="TableGrid"/>
        <w:tblpPr w:leftFromText="180" w:rightFromText="180" w:vertAnchor="text" w:horzAnchor="page" w:tblpXSpec="center" w:tblpY="306"/>
        <w:tblW w:w="11520" w:type="dxa"/>
        <w:jc w:val="center"/>
        <w:tblLayout w:type="fixed"/>
        <w:tblLook w:val="04A0" w:firstRow="1" w:lastRow="0" w:firstColumn="1" w:lastColumn="0" w:noHBand="0" w:noVBand="1"/>
      </w:tblPr>
      <w:tblGrid>
        <w:gridCol w:w="5760"/>
        <w:gridCol w:w="5760"/>
      </w:tblGrid>
      <w:tr w:rsidR="00DC65A6" w:rsidRPr="00026E58" w14:paraId="40F57AE3" w14:textId="77777777" w:rsidTr="00EE1E19">
        <w:trPr>
          <w:jc w:val="center"/>
        </w:trPr>
        <w:tc>
          <w:tcPr>
            <w:tcW w:w="5760" w:type="dxa"/>
            <w:shd w:val="clear" w:color="auto" w:fill="FFFF00"/>
          </w:tcPr>
          <w:p w14:paraId="16AD30B0" w14:textId="77777777" w:rsidR="00DC65A6" w:rsidRPr="00026E58" w:rsidRDefault="00DC65A6" w:rsidP="00BD475A">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0D318CDC" w14:textId="77777777" w:rsidR="00DC65A6" w:rsidRPr="00026E58" w:rsidRDefault="00DC65A6" w:rsidP="00BD475A">
            <w:pPr>
              <w:outlineLvl w:val="0"/>
              <w:rPr>
                <w:rFonts w:asciiTheme="majorHAnsi" w:hAnsiTheme="majorHAnsi"/>
                <w:b/>
                <w:sz w:val="22"/>
                <w:szCs w:val="22"/>
              </w:rPr>
            </w:pPr>
            <w:r w:rsidRPr="00026E58">
              <w:rPr>
                <w:rFonts w:asciiTheme="majorHAnsi" w:hAnsiTheme="majorHAnsi"/>
                <w:b/>
                <w:sz w:val="22"/>
                <w:szCs w:val="22"/>
              </w:rPr>
              <w:t>Student Pages</w:t>
            </w:r>
          </w:p>
        </w:tc>
      </w:tr>
      <w:tr w:rsidR="00DC65A6" w:rsidRPr="00026E58" w14:paraId="270A3EBB" w14:textId="77777777" w:rsidTr="00EE1E19">
        <w:trPr>
          <w:trHeight w:val="521"/>
          <w:jc w:val="center"/>
        </w:trPr>
        <w:tc>
          <w:tcPr>
            <w:tcW w:w="5760" w:type="dxa"/>
          </w:tcPr>
          <w:p w14:paraId="0157B2E0" w14:textId="4BA0B803" w:rsidR="00503BFE" w:rsidRPr="00B62A95" w:rsidRDefault="00503BFE" w:rsidP="00B62A95">
            <w:pPr>
              <w:pStyle w:val="ListParagraph"/>
              <w:numPr>
                <w:ilvl w:val="0"/>
                <w:numId w:val="47"/>
              </w:numPr>
              <w:outlineLvl w:val="0"/>
              <w:rPr>
                <w:rFonts w:asciiTheme="majorHAnsi" w:hAnsiTheme="majorHAnsi"/>
                <w:sz w:val="22"/>
                <w:szCs w:val="22"/>
              </w:rPr>
            </w:pPr>
            <w:r w:rsidRPr="00B62A95">
              <w:rPr>
                <w:rFonts w:asciiTheme="majorHAnsi" w:hAnsiTheme="majorHAnsi"/>
                <w:sz w:val="22"/>
                <w:szCs w:val="22"/>
              </w:rPr>
              <w:t xml:space="preserve">Video #1: DIY: Hardware Inspired Jewelry </w:t>
            </w:r>
          </w:p>
          <w:p w14:paraId="05B585E6" w14:textId="77777777" w:rsidR="00DC65A6" w:rsidRDefault="00503BFE" w:rsidP="00B62A95">
            <w:pPr>
              <w:pStyle w:val="ListParagraph"/>
              <w:numPr>
                <w:ilvl w:val="0"/>
                <w:numId w:val="47"/>
              </w:numPr>
              <w:outlineLvl w:val="0"/>
              <w:rPr>
                <w:rFonts w:asciiTheme="majorHAnsi" w:hAnsiTheme="majorHAnsi"/>
                <w:sz w:val="22"/>
                <w:szCs w:val="22"/>
              </w:rPr>
            </w:pPr>
            <w:r w:rsidRPr="00B62A95">
              <w:rPr>
                <w:rFonts w:asciiTheme="majorHAnsi" w:hAnsiTheme="majorHAnsi"/>
                <w:sz w:val="22"/>
                <w:szCs w:val="22"/>
              </w:rPr>
              <w:t>Video #2: Quality Control Manager Interview</w:t>
            </w:r>
          </w:p>
          <w:p w14:paraId="0D2E33B1" w14:textId="513517E2" w:rsidR="00B62A95" w:rsidRDefault="00B62A95" w:rsidP="00B62A95">
            <w:pPr>
              <w:pStyle w:val="ListParagraph"/>
              <w:numPr>
                <w:ilvl w:val="0"/>
                <w:numId w:val="47"/>
              </w:numPr>
              <w:outlineLvl w:val="0"/>
              <w:rPr>
                <w:rFonts w:asciiTheme="majorHAnsi" w:hAnsiTheme="majorHAnsi"/>
                <w:sz w:val="22"/>
                <w:szCs w:val="22"/>
              </w:rPr>
            </w:pPr>
            <w:r>
              <w:rPr>
                <w:rFonts w:asciiTheme="majorHAnsi" w:hAnsiTheme="majorHAnsi"/>
                <w:sz w:val="22"/>
                <w:szCs w:val="22"/>
              </w:rPr>
              <w:t>Tray for each student</w:t>
            </w:r>
          </w:p>
          <w:p w14:paraId="24781B53" w14:textId="48150DFE" w:rsidR="00B62A95" w:rsidRPr="00B62A95" w:rsidRDefault="00B62A95" w:rsidP="00B62A95">
            <w:pPr>
              <w:pStyle w:val="ListParagraph"/>
              <w:numPr>
                <w:ilvl w:val="0"/>
                <w:numId w:val="47"/>
              </w:numPr>
              <w:outlineLvl w:val="0"/>
              <w:rPr>
                <w:rFonts w:asciiTheme="majorHAnsi" w:hAnsiTheme="majorHAnsi"/>
                <w:sz w:val="22"/>
                <w:szCs w:val="22"/>
              </w:rPr>
            </w:pPr>
            <w:r>
              <w:rPr>
                <w:rFonts w:asciiTheme="majorHAnsi" w:hAnsiTheme="majorHAnsi"/>
                <w:sz w:val="22"/>
                <w:szCs w:val="22"/>
              </w:rPr>
              <w:t>Hex nuts and scoop</w:t>
            </w:r>
          </w:p>
        </w:tc>
        <w:tc>
          <w:tcPr>
            <w:tcW w:w="5760" w:type="dxa"/>
          </w:tcPr>
          <w:p w14:paraId="2EBD1638" w14:textId="09FBBF07" w:rsidR="00DC65A6" w:rsidRPr="00026E58" w:rsidRDefault="00B62A95" w:rsidP="0048541D">
            <w:pPr>
              <w:outlineLvl w:val="0"/>
              <w:rPr>
                <w:rFonts w:asciiTheme="majorHAnsi" w:hAnsiTheme="majorHAnsi"/>
                <w:sz w:val="22"/>
                <w:szCs w:val="22"/>
              </w:rPr>
            </w:pPr>
            <w:r>
              <w:rPr>
                <w:rFonts w:asciiTheme="majorHAnsi" w:hAnsiTheme="majorHAnsi"/>
                <w:sz w:val="22"/>
                <w:szCs w:val="22"/>
              </w:rPr>
              <w:t>Testing for Quality Sheet</w:t>
            </w:r>
          </w:p>
        </w:tc>
      </w:tr>
      <w:tr w:rsidR="00DC65A6" w:rsidRPr="00026E58" w14:paraId="6C79B919" w14:textId="77777777" w:rsidTr="00EE1E19">
        <w:trPr>
          <w:jc w:val="center"/>
        </w:trPr>
        <w:tc>
          <w:tcPr>
            <w:tcW w:w="11520" w:type="dxa"/>
            <w:gridSpan w:val="2"/>
          </w:tcPr>
          <w:p w14:paraId="7A8F2A56" w14:textId="77777777" w:rsidR="00DC65A6" w:rsidRPr="00026E58" w:rsidRDefault="00DC65A6" w:rsidP="0048541D">
            <w:pPr>
              <w:outlineLvl w:val="0"/>
              <w:rPr>
                <w:rFonts w:asciiTheme="majorHAnsi" w:hAnsiTheme="majorHAnsi"/>
                <w:b/>
                <w:sz w:val="22"/>
                <w:szCs w:val="22"/>
              </w:rPr>
            </w:pPr>
            <w:r w:rsidRPr="00026E58">
              <w:rPr>
                <w:rFonts w:asciiTheme="majorHAnsi" w:hAnsiTheme="majorHAnsi"/>
                <w:b/>
                <w:sz w:val="22"/>
                <w:szCs w:val="22"/>
              </w:rPr>
              <w:t xml:space="preserve">Prep the Day Before: </w:t>
            </w:r>
          </w:p>
          <w:p w14:paraId="0B5F923C" w14:textId="1B58A4A2" w:rsidR="00DC65A6" w:rsidRPr="00026E58" w:rsidRDefault="00DC65A6" w:rsidP="0048541D">
            <w:pPr>
              <w:outlineLvl w:val="0"/>
              <w:rPr>
                <w:rFonts w:asciiTheme="majorHAnsi" w:hAnsiTheme="majorHAnsi"/>
                <w:sz w:val="22"/>
                <w:szCs w:val="22"/>
              </w:rPr>
            </w:pPr>
            <w:r w:rsidRPr="00026E58">
              <w:rPr>
                <w:rFonts w:asciiTheme="majorHAnsi" w:hAnsiTheme="majorHAnsi"/>
                <w:sz w:val="22"/>
                <w:szCs w:val="22"/>
              </w:rPr>
              <w:t xml:space="preserve">Review the </w:t>
            </w:r>
            <w:r w:rsidR="00B62A95">
              <w:rPr>
                <w:rFonts w:asciiTheme="majorHAnsi" w:hAnsiTheme="majorHAnsi"/>
                <w:sz w:val="22"/>
                <w:szCs w:val="22"/>
              </w:rPr>
              <w:t xml:space="preserve">challenge and </w:t>
            </w:r>
            <w:r w:rsidRPr="00026E58">
              <w:rPr>
                <w:rFonts w:asciiTheme="majorHAnsi" w:hAnsiTheme="majorHAnsi"/>
                <w:sz w:val="22"/>
                <w:szCs w:val="22"/>
              </w:rPr>
              <w:t>section.</w:t>
            </w:r>
            <w:r w:rsidR="0004767B">
              <w:rPr>
                <w:rFonts w:asciiTheme="majorHAnsi" w:hAnsiTheme="majorHAnsi"/>
                <w:sz w:val="22"/>
                <w:szCs w:val="22"/>
              </w:rPr>
              <w:t xml:space="preserve"> </w:t>
            </w:r>
            <w:r w:rsidRPr="00026E58">
              <w:rPr>
                <w:rFonts w:asciiTheme="majorHAnsi" w:hAnsiTheme="majorHAnsi"/>
                <w:sz w:val="22"/>
                <w:szCs w:val="22"/>
              </w:rPr>
              <w:t xml:space="preserve">Review </w:t>
            </w:r>
            <w:r w:rsidR="000F5AC8">
              <w:rPr>
                <w:rFonts w:asciiTheme="majorHAnsi" w:hAnsiTheme="majorHAnsi"/>
                <w:sz w:val="22"/>
                <w:szCs w:val="22"/>
              </w:rPr>
              <w:t>teacher annotated</w:t>
            </w:r>
            <w:r w:rsidRPr="00026E58">
              <w:rPr>
                <w:rFonts w:asciiTheme="majorHAnsi" w:hAnsiTheme="majorHAnsi"/>
                <w:sz w:val="22"/>
                <w:szCs w:val="22"/>
              </w:rPr>
              <w:t xml:space="preserve"> text. </w:t>
            </w:r>
          </w:p>
        </w:tc>
      </w:tr>
    </w:tbl>
    <w:p w14:paraId="7C7F9937" w14:textId="77777777" w:rsidR="00900CCE" w:rsidRPr="008D78CE" w:rsidRDefault="00900CCE" w:rsidP="00EA59FE">
      <w:pPr>
        <w:rPr>
          <w:rFonts w:asciiTheme="majorHAnsi" w:hAnsiTheme="majorHAnsi"/>
          <w:b/>
          <w:i/>
          <w:color w:val="FF0000"/>
          <w:u w:val="single"/>
        </w:rPr>
      </w:pPr>
    </w:p>
    <w:p w14:paraId="013751B5" w14:textId="5D493D09" w:rsidR="00407569" w:rsidRPr="0095104E" w:rsidRDefault="00900CCE" w:rsidP="00AB0B2C">
      <w:pPr>
        <w:ind w:left="-720"/>
        <w:outlineLvl w:val="0"/>
        <w:rPr>
          <w:rFonts w:asciiTheme="majorHAnsi" w:hAnsiTheme="majorHAnsi"/>
          <w:b/>
          <w:bCs/>
          <w:i/>
          <w:iCs/>
          <w:color w:val="000000" w:themeColor="text1"/>
          <w:sz w:val="28"/>
          <w:szCs w:val="28"/>
          <w:u w:val="single"/>
        </w:rPr>
      </w:pPr>
      <w:r w:rsidRPr="0095104E">
        <w:rPr>
          <w:rFonts w:asciiTheme="majorHAnsi" w:hAnsiTheme="majorHAnsi"/>
          <w:b/>
          <w:bCs/>
          <w:i/>
          <w:iCs/>
          <w:color w:val="000000" w:themeColor="text1"/>
          <w:sz w:val="28"/>
          <w:szCs w:val="28"/>
          <w:u w:val="single"/>
        </w:rPr>
        <w:t>Planning</w:t>
      </w:r>
    </w:p>
    <w:tbl>
      <w:tblPr>
        <w:tblStyle w:val="TableGrid"/>
        <w:tblW w:w="11520" w:type="dxa"/>
        <w:jc w:val="center"/>
        <w:tblLayout w:type="fixed"/>
        <w:tblLook w:val="04A0" w:firstRow="1" w:lastRow="0" w:firstColumn="1" w:lastColumn="0" w:noHBand="0" w:noVBand="1"/>
      </w:tblPr>
      <w:tblGrid>
        <w:gridCol w:w="1350"/>
        <w:gridCol w:w="2680"/>
        <w:gridCol w:w="4120"/>
        <w:gridCol w:w="3370"/>
      </w:tblGrid>
      <w:tr w:rsidR="00262747" w:rsidRPr="00026E58" w14:paraId="3604F332" w14:textId="77777777" w:rsidTr="00BD475A">
        <w:trPr>
          <w:jc w:val="center"/>
        </w:trPr>
        <w:tc>
          <w:tcPr>
            <w:tcW w:w="1350" w:type="dxa"/>
            <w:shd w:val="clear" w:color="auto" w:fill="A0E2E7"/>
            <w:vAlign w:val="center"/>
          </w:tcPr>
          <w:p w14:paraId="0563F36C" w14:textId="1BC4D542" w:rsidR="00262747" w:rsidRPr="00026E58" w:rsidRDefault="00262747" w:rsidP="0048541D">
            <w:pPr>
              <w:jc w:val="right"/>
              <w:outlineLvl w:val="0"/>
              <w:rPr>
                <w:rFonts w:asciiTheme="majorHAnsi" w:hAnsiTheme="majorHAnsi"/>
                <w:b/>
                <w:sz w:val="22"/>
                <w:szCs w:val="22"/>
              </w:rPr>
            </w:pPr>
            <w:r w:rsidRPr="00026E58">
              <w:rPr>
                <w:rFonts w:asciiTheme="majorHAnsi" w:hAnsiTheme="majorHAnsi"/>
                <w:b/>
                <w:sz w:val="22"/>
                <w:szCs w:val="22"/>
              </w:rPr>
              <w:t>G</w:t>
            </w:r>
            <w:r w:rsidR="0064795F">
              <w:rPr>
                <w:rFonts w:asciiTheme="majorHAnsi" w:hAnsiTheme="majorHAnsi"/>
                <w:b/>
                <w:sz w:val="22"/>
                <w:szCs w:val="22"/>
              </w:rPr>
              <w:t>SE</w:t>
            </w:r>
          </w:p>
        </w:tc>
        <w:tc>
          <w:tcPr>
            <w:tcW w:w="10170" w:type="dxa"/>
            <w:gridSpan w:val="3"/>
          </w:tcPr>
          <w:p w14:paraId="0E94CBCE" w14:textId="176FB93E" w:rsidR="00B62A95" w:rsidRPr="00B62A95" w:rsidRDefault="00B62A95" w:rsidP="00B62A95">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MGSE7.SP.1</w:t>
            </w:r>
            <w:r w:rsidR="00152D07" w:rsidRPr="00152D07">
              <w:rPr>
                <w:rFonts w:asciiTheme="majorHAnsi" w:eastAsia="Times New Roman" w:hAnsiTheme="majorHAnsi" w:cs="Times New Roman"/>
                <w:b/>
                <w:i/>
                <w:sz w:val="20"/>
                <w:szCs w:val="20"/>
              </w:rPr>
              <w:t>:</w:t>
            </w:r>
            <w:r w:rsidRPr="00B62A95">
              <w:rPr>
                <w:rFonts w:asciiTheme="majorHAnsi" w:eastAsia="Times New Roman" w:hAnsiTheme="majorHAnsi" w:cs="Times New Roman"/>
                <w:i/>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1DAA714E" w14:textId="1BF815F9" w:rsidR="00B62A95" w:rsidRPr="00B62A95" w:rsidRDefault="00B62A95" w:rsidP="00B62A95">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MGSE7.SP.2</w:t>
            </w:r>
            <w:r w:rsidR="00152D07">
              <w:rPr>
                <w:rFonts w:asciiTheme="majorHAnsi" w:eastAsia="Times New Roman" w:hAnsiTheme="majorHAnsi" w:cs="Times New Roman"/>
                <w:b/>
                <w:i/>
                <w:sz w:val="20"/>
                <w:szCs w:val="20"/>
              </w:rPr>
              <w:t>:</w:t>
            </w:r>
            <w:r w:rsidRPr="00B62A95">
              <w:rPr>
                <w:rFonts w:asciiTheme="majorHAnsi" w:eastAsia="Times New Roman" w:hAnsiTheme="majorHAnsi" w:cs="Times New Roman"/>
                <w:i/>
                <w:sz w:val="20"/>
                <w:szCs w:val="20"/>
              </w:rPr>
              <w:t xml:space="preserve"> Use data from a random sample to draw inferences about a population with an unknown characteristic of interest. Generate multiple samples (or simulated samples) of the same size to gauge the variation in estimates or predictions.</w:t>
            </w:r>
            <w:r w:rsidR="00152D07" w:rsidRPr="00B62A95">
              <w:rPr>
                <w:rFonts w:asciiTheme="majorHAnsi" w:eastAsia="Times New Roman" w:hAnsiTheme="majorHAnsi" w:cs="Times New Roman"/>
                <w:i/>
                <w:sz w:val="20"/>
                <w:szCs w:val="20"/>
              </w:rPr>
              <w:t xml:space="preserve"> For example, estimate the mean word length in a book by randomly sampling words from the book; predict the winner of a school election based on randomly sampled survey data. Gauge how far off the estimate or prediction might be.</w:t>
            </w:r>
          </w:p>
          <w:p w14:paraId="044F66D4" w14:textId="65DC45B7" w:rsidR="00B62A95" w:rsidRPr="00B62A95" w:rsidRDefault="00B62A95" w:rsidP="00B62A95">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MGSE7.SP.3</w:t>
            </w:r>
            <w:r w:rsidR="00152D07">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Informally assess the degree of visual overlap of two numerical data distributions with similar variabilities, measuring the difference between the medians by expressing it as a multiple of the interquartile range.</w:t>
            </w:r>
          </w:p>
          <w:p w14:paraId="1CE91CDC" w14:textId="34223373" w:rsidR="00262747" w:rsidRPr="000F5AC8" w:rsidRDefault="00B62A95" w:rsidP="00152D07">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MGSE7.SP.4</w:t>
            </w:r>
            <w:r w:rsidR="00152D07">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Use measures of center and measures of variability for numerical data from random samples to draw informal comparative inferences about two populations.</w:t>
            </w:r>
          </w:p>
        </w:tc>
      </w:tr>
      <w:tr w:rsidR="00AB0B2C" w:rsidRPr="00026E58" w14:paraId="1788CD1E" w14:textId="77777777" w:rsidTr="00BD475A">
        <w:trPr>
          <w:trHeight w:val="593"/>
          <w:jc w:val="center"/>
        </w:trPr>
        <w:tc>
          <w:tcPr>
            <w:tcW w:w="1350" w:type="dxa"/>
            <w:shd w:val="clear" w:color="auto" w:fill="A0E2E7"/>
            <w:vAlign w:val="center"/>
          </w:tcPr>
          <w:p w14:paraId="76F2A5BE" w14:textId="27E5CAC0" w:rsidR="00AB0B2C" w:rsidRPr="00026E58" w:rsidRDefault="000F5AC8" w:rsidP="0048541D">
            <w:pPr>
              <w:jc w:val="right"/>
              <w:outlineLvl w:val="0"/>
              <w:rPr>
                <w:rFonts w:asciiTheme="majorHAnsi" w:hAnsiTheme="majorHAnsi"/>
                <w:b/>
                <w:sz w:val="22"/>
                <w:szCs w:val="22"/>
              </w:rPr>
            </w:pPr>
            <w:r>
              <w:rPr>
                <w:rFonts w:asciiTheme="majorHAnsi" w:hAnsiTheme="majorHAnsi"/>
                <w:b/>
                <w:sz w:val="22"/>
                <w:szCs w:val="22"/>
              </w:rPr>
              <w:t>CC</w:t>
            </w:r>
            <w:r w:rsidR="00AB0B2C" w:rsidRPr="00026E58">
              <w:rPr>
                <w:rFonts w:asciiTheme="majorHAnsi" w:hAnsiTheme="majorHAnsi"/>
                <w:b/>
                <w:sz w:val="22"/>
                <w:szCs w:val="22"/>
              </w:rPr>
              <w:t>SS</w:t>
            </w:r>
          </w:p>
        </w:tc>
        <w:tc>
          <w:tcPr>
            <w:tcW w:w="10170" w:type="dxa"/>
            <w:gridSpan w:val="3"/>
          </w:tcPr>
          <w:p w14:paraId="42807810" w14:textId="19F85557" w:rsidR="00B62A95" w:rsidRPr="00B62A95" w:rsidRDefault="00B62A95" w:rsidP="00B62A95">
            <w:pPr>
              <w:rPr>
                <w:rFonts w:asciiTheme="majorHAnsi" w:eastAsia="Times New Roman" w:hAnsiTheme="majorHAnsi" w:cs="Times New Roman"/>
                <w:b/>
                <w:i/>
                <w:sz w:val="20"/>
                <w:szCs w:val="20"/>
              </w:rPr>
            </w:pPr>
            <w:r w:rsidRPr="00B62A95">
              <w:rPr>
                <w:rFonts w:asciiTheme="majorHAnsi" w:eastAsia="Times New Roman" w:hAnsiTheme="majorHAnsi" w:cs="Times New Roman"/>
                <w:b/>
                <w:i/>
                <w:sz w:val="20"/>
                <w:szCs w:val="20"/>
              </w:rPr>
              <w:t>CCSS.Math.Content.7.SP.A.1</w:t>
            </w:r>
            <w:r>
              <w:rPr>
                <w:rFonts w:asciiTheme="majorHAnsi" w:eastAsia="Times New Roman" w:hAnsiTheme="majorHAnsi" w:cs="Times New Roman"/>
                <w:b/>
                <w:i/>
                <w:sz w:val="20"/>
                <w:szCs w:val="20"/>
              </w:rPr>
              <w:t xml:space="preserve">: </w:t>
            </w:r>
            <w:r w:rsidRPr="00B62A95">
              <w:rPr>
                <w:rFonts w:asciiTheme="majorHAnsi" w:eastAsia="Times New Roman" w:hAnsiTheme="majorHAnsi" w:cs="Times New Roman"/>
                <w:i/>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46E93598" w14:textId="2CD56213" w:rsidR="00B62A95" w:rsidRPr="00B62A95" w:rsidRDefault="00B62A95" w:rsidP="00B62A95">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CCSS.Math.Content.7.SP.A.2</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2610C064" w14:textId="4D60014C" w:rsidR="00B62A95" w:rsidRPr="00B62A95" w:rsidRDefault="00B62A95" w:rsidP="00B62A95">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CCSS.Math.Content.7.SP.B.3:</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705F6A95" w14:textId="1AA70E1A" w:rsidR="00AB0B2C" w:rsidRPr="0004767B" w:rsidRDefault="00B62A95" w:rsidP="0004767B">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CCSS.Math.Content.7.SP.B.4:</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tc>
      </w:tr>
      <w:tr w:rsidR="00AB0B2C" w:rsidRPr="00026E58" w14:paraId="6D17B60F" w14:textId="77777777" w:rsidTr="00AB0B2C">
        <w:trPr>
          <w:jc w:val="center"/>
        </w:trPr>
        <w:tc>
          <w:tcPr>
            <w:tcW w:w="11520" w:type="dxa"/>
            <w:gridSpan w:val="4"/>
            <w:tcBorders>
              <w:bottom w:val="single" w:sz="4" w:space="0" w:color="auto"/>
            </w:tcBorders>
            <w:shd w:val="clear" w:color="auto" w:fill="000000" w:themeFill="text1"/>
            <w:vAlign w:val="center"/>
          </w:tcPr>
          <w:p w14:paraId="7631BC74" w14:textId="044D9923" w:rsidR="00AB0B2C" w:rsidRPr="00026E58" w:rsidRDefault="00AB0B2C" w:rsidP="0048541D">
            <w:pPr>
              <w:outlineLvl w:val="0"/>
              <w:rPr>
                <w:rFonts w:asciiTheme="majorHAnsi" w:hAnsiTheme="majorHAnsi"/>
                <w:b/>
                <w:i/>
                <w:sz w:val="22"/>
                <w:szCs w:val="22"/>
              </w:rPr>
            </w:pPr>
          </w:p>
        </w:tc>
      </w:tr>
      <w:tr w:rsidR="00AB0B2C" w:rsidRPr="00026E58" w14:paraId="0E64BDD9" w14:textId="77777777" w:rsidTr="00AB0B2C">
        <w:trPr>
          <w:trHeight w:val="575"/>
          <w:jc w:val="center"/>
        </w:trPr>
        <w:tc>
          <w:tcPr>
            <w:tcW w:w="4030" w:type="dxa"/>
            <w:gridSpan w:val="2"/>
            <w:shd w:val="clear" w:color="auto" w:fill="FFFF00"/>
            <w:vAlign w:val="center"/>
          </w:tcPr>
          <w:p w14:paraId="41B04A78" w14:textId="77777777" w:rsidR="00AB0B2C" w:rsidRPr="00026E58" w:rsidRDefault="00AB0B2C" w:rsidP="0048541D">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2325C286" w14:textId="77777777" w:rsidR="00AB0B2C" w:rsidRPr="00026E58" w:rsidRDefault="00AB0B2C" w:rsidP="0048541D">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7AA45BDA" w14:textId="77777777" w:rsidR="00AB0B2C" w:rsidRPr="00026E58" w:rsidRDefault="00AB0B2C" w:rsidP="0048541D">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AB0B2C" w:rsidRPr="00026E58" w14:paraId="4BE10645" w14:textId="77777777" w:rsidTr="00AB0B2C">
        <w:trPr>
          <w:trHeight w:val="575"/>
          <w:jc w:val="center"/>
        </w:trPr>
        <w:tc>
          <w:tcPr>
            <w:tcW w:w="4030" w:type="dxa"/>
            <w:gridSpan w:val="2"/>
            <w:vAlign w:val="center"/>
          </w:tcPr>
          <w:p w14:paraId="26D961F7"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Quality control</w:t>
            </w:r>
          </w:p>
          <w:p w14:paraId="02C711E5"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Quality requirements</w:t>
            </w:r>
          </w:p>
          <w:p w14:paraId="3F739E5B"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Inference</w:t>
            </w:r>
          </w:p>
          <w:p w14:paraId="1C2EE12E"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Measures of center</w:t>
            </w:r>
          </w:p>
          <w:p w14:paraId="0A1DFE47"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Mean</w:t>
            </w:r>
          </w:p>
          <w:p w14:paraId="4FC655CC" w14:textId="77777777" w:rsidR="0081799C"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Median</w:t>
            </w:r>
          </w:p>
          <w:p w14:paraId="3FD362D0" w14:textId="0113C842" w:rsidR="00AB0B2C" w:rsidRPr="00026E58" w:rsidRDefault="0081799C" w:rsidP="00262747">
            <w:pPr>
              <w:pStyle w:val="ListParagraph"/>
              <w:numPr>
                <w:ilvl w:val="0"/>
                <w:numId w:val="7"/>
              </w:numPr>
              <w:rPr>
                <w:rFonts w:asciiTheme="majorHAnsi" w:hAnsiTheme="majorHAnsi"/>
                <w:sz w:val="22"/>
                <w:szCs w:val="22"/>
              </w:rPr>
            </w:pPr>
            <w:r>
              <w:rPr>
                <w:rFonts w:asciiTheme="majorHAnsi" w:hAnsiTheme="majorHAnsi"/>
                <w:sz w:val="22"/>
                <w:szCs w:val="22"/>
              </w:rPr>
              <w:t>Mode</w:t>
            </w:r>
            <w:r w:rsidR="00AB0B2C" w:rsidRPr="00026E58">
              <w:rPr>
                <w:rFonts w:asciiTheme="majorHAnsi" w:hAnsiTheme="majorHAnsi"/>
                <w:sz w:val="22"/>
                <w:szCs w:val="22"/>
              </w:rPr>
              <w:t xml:space="preserve"> </w:t>
            </w:r>
          </w:p>
        </w:tc>
        <w:tc>
          <w:tcPr>
            <w:tcW w:w="4120" w:type="dxa"/>
            <w:vAlign w:val="center"/>
          </w:tcPr>
          <w:p w14:paraId="344EB3AC" w14:textId="77777777" w:rsidR="00AB0B2C" w:rsidRDefault="0081799C" w:rsidP="0081799C">
            <w:pPr>
              <w:pStyle w:val="ListParagraph"/>
              <w:numPr>
                <w:ilvl w:val="0"/>
                <w:numId w:val="7"/>
              </w:numPr>
              <w:rPr>
                <w:rFonts w:asciiTheme="majorHAnsi" w:hAnsiTheme="majorHAnsi"/>
                <w:sz w:val="22"/>
                <w:szCs w:val="22"/>
              </w:rPr>
            </w:pPr>
            <w:r w:rsidRPr="0081799C">
              <w:rPr>
                <w:rFonts w:asciiTheme="majorHAnsi" w:hAnsiTheme="majorHAnsi"/>
                <w:sz w:val="22"/>
                <w:szCs w:val="22"/>
              </w:rPr>
              <w:t>How do you select a valid sample to survey or study?</w:t>
            </w:r>
          </w:p>
          <w:p w14:paraId="25BA66AC" w14:textId="77777777" w:rsidR="00152D07" w:rsidRPr="00152D07" w:rsidRDefault="00B62A95" w:rsidP="00B62A95">
            <w:pPr>
              <w:pStyle w:val="ListParagraph"/>
              <w:numPr>
                <w:ilvl w:val="0"/>
                <w:numId w:val="7"/>
              </w:numPr>
              <w:rPr>
                <w:rFonts w:asciiTheme="majorHAnsi" w:hAnsiTheme="majorHAnsi"/>
                <w:sz w:val="22"/>
                <w:szCs w:val="22"/>
              </w:rPr>
            </w:pPr>
            <w:r w:rsidRPr="00B62A95">
              <w:rPr>
                <w:rFonts w:asciiTheme="majorHAnsi" w:hAnsiTheme="majorHAnsi"/>
                <w:sz w:val="22"/>
                <w:szCs w:val="22"/>
              </w:rPr>
              <w:t>What is the center of a set of data and how can it be described?</w:t>
            </w:r>
            <w:r>
              <w:t xml:space="preserve"> </w:t>
            </w:r>
          </w:p>
          <w:p w14:paraId="703AE637" w14:textId="3225F984" w:rsidR="00B62A95" w:rsidRPr="00026E58" w:rsidRDefault="00152D07" w:rsidP="00152D07">
            <w:pPr>
              <w:pStyle w:val="ListParagraph"/>
              <w:numPr>
                <w:ilvl w:val="0"/>
                <w:numId w:val="7"/>
              </w:numPr>
              <w:rPr>
                <w:rFonts w:asciiTheme="majorHAnsi" w:hAnsiTheme="majorHAnsi"/>
                <w:sz w:val="22"/>
                <w:szCs w:val="22"/>
              </w:rPr>
            </w:pPr>
            <w:r w:rsidRPr="00152D07">
              <w:rPr>
                <w:rFonts w:asciiTheme="majorHAnsi" w:hAnsiTheme="majorHAnsi"/>
                <w:sz w:val="22"/>
                <w:szCs w:val="22"/>
              </w:rPr>
              <w:t>How can data be used to compare different groups?</w:t>
            </w:r>
          </w:p>
        </w:tc>
        <w:tc>
          <w:tcPr>
            <w:tcW w:w="3370" w:type="dxa"/>
            <w:vAlign w:val="center"/>
          </w:tcPr>
          <w:p w14:paraId="724D1195" w14:textId="77777777" w:rsidR="00AB0B2C" w:rsidRDefault="00AB0B2C" w:rsidP="00407569">
            <w:pPr>
              <w:pStyle w:val="ListParagraph"/>
              <w:numPr>
                <w:ilvl w:val="0"/>
                <w:numId w:val="7"/>
              </w:numPr>
              <w:outlineLvl w:val="0"/>
              <w:rPr>
                <w:rFonts w:asciiTheme="majorHAnsi" w:hAnsiTheme="majorHAnsi"/>
                <w:b/>
                <w:sz w:val="22"/>
                <w:szCs w:val="22"/>
              </w:rPr>
            </w:pPr>
            <w:r w:rsidRPr="00026E58">
              <w:rPr>
                <w:rFonts w:asciiTheme="majorHAnsi" w:hAnsiTheme="majorHAnsi"/>
                <w:sz w:val="22"/>
                <w:szCs w:val="22"/>
              </w:rPr>
              <w:t xml:space="preserve">Discussion Questions: </w:t>
            </w:r>
            <w:r w:rsidRPr="00026E58">
              <w:rPr>
                <w:rFonts w:asciiTheme="majorHAnsi" w:hAnsiTheme="majorHAnsi"/>
                <w:b/>
                <w:sz w:val="22"/>
                <w:szCs w:val="22"/>
              </w:rPr>
              <w:t>Participation</w:t>
            </w:r>
          </w:p>
          <w:p w14:paraId="1E9EC465" w14:textId="49A879C7" w:rsidR="00A477D8" w:rsidRPr="00026E58" w:rsidRDefault="00A477D8" w:rsidP="00407569">
            <w:pPr>
              <w:pStyle w:val="ListParagraph"/>
              <w:numPr>
                <w:ilvl w:val="0"/>
                <w:numId w:val="7"/>
              </w:numPr>
              <w:outlineLvl w:val="0"/>
              <w:rPr>
                <w:rFonts w:asciiTheme="majorHAnsi" w:hAnsiTheme="majorHAnsi"/>
                <w:b/>
                <w:sz w:val="22"/>
                <w:szCs w:val="22"/>
              </w:rPr>
            </w:pPr>
            <w:r>
              <w:rPr>
                <w:rFonts w:asciiTheme="majorHAnsi" w:hAnsiTheme="majorHAnsi"/>
                <w:sz w:val="22"/>
                <w:szCs w:val="22"/>
              </w:rPr>
              <w:t>Testing for Quality Sheet:</w:t>
            </w:r>
            <w:r>
              <w:rPr>
                <w:rFonts w:asciiTheme="majorHAnsi" w:hAnsiTheme="majorHAnsi"/>
                <w:b/>
                <w:sz w:val="22"/>
                <w:szCs w:val="22"/>
              </w:rPr>
              <w:t xml:space="preserve"> Formative</w:t>
            </w:r>
          </w:p>
        </w:tc>
      </w:tr>
    </w:tbl>
    <w:p w14:paraId="3C4AE76D" w14:textId="4ABB684E" w:rsidR="0004767B" w:rsidRDefault="0004767B" w:rsidP="0004767B">
      <w:pPr>
        <w:outlineLvl w:val="0"/>
        <w:rPr>
          <w:rFonts w:asciiTheme="majorHAnsi" w:hAnsiTheme="majorHAnsi"/>
          <w:b/>
          <w:color w:val="000000" w:themeColor="text1"/>
          <w:sz w:val="32"/>
          <w:szCs w:val="32"/>
        </w:rPr>
      </w:pPr>
    </w:p>
    <w:p w14:paraId="4684C6ED" w14:textId="77777777" w:rsidR="0004767B" w:rsidRDefault="0004767B">
      <w:pPr>
        <w:rPr>
          <w:rFonts w:asciiTheme="majorHAnsi" w:hAnsiTheme="majorHAnsi"/>
          <w:b/>
          <w:color w:val="000000" w:themeColor="text1"/>
          <w:sz w:val="32"/>
          <w:szCs w:val="32"/>
        </w:rPr>
      </w:pPr>
      <w:r>
        <w:rPr>
          <w:rFonts w:asciiTheme="majorHAnsi" w:hAnsiTheme="majorHAnsi"/>
          <w:b/>
          <w:color w:val="000000" w:themeColor="text1"/>
          <w:sz w:val="32"/>
          <w:szCs w:val="32"/>
        </w:rPr>
        <w:br w:type="page"/>
      </w:r>
    </w:p>
    <w:p w14:paraId="144A23C6" w14:textId="6ED05E37" w:rsidR="00F601D2" w:rsidRPr="00026E58" w:rsidRDefault="0004767B" w:rsidP="00F601D2">
      <w:pPr>
        <w:ind w:hanging="720"/>
        <w:outlineLvl w:val="0"/>
        <w:rPr>
          <w:rFonts w:asciiTheme="majorHAnsi" w:hAnsiTheme="majorHAnsi"/>
          <w:color w:val="000000" w:themeColor="text1"/>
          <w:sz w:val="32"/>
          <w:szCs w:val="32"/>
        </w:rPr>
      </w:pPr>
      <w:r>
        <w:rPr>
          <w:rFonts w:asciiTheme="majorHAnsi" w:hAnsiTheme="majorHAnsi"/>
          <w:b/>
          <w:color w:val="000000" w:themeColor="text1"/>
          <w:sz w:val="32"/>
          <w:szCs w:val="32"/>
        </w:rPr>
        <w:lastRenderedPageBreak/>
        <w:t>S</w:t>
      </w:r>
      <w:r w:rsidR="00C53C90" w:rsidRPr="00026E58">
        <w:rPr>
          <w:rFonts w:asciiTheme="majorHAnsi" w:hAnsiTheme="majorHAnsi"/>
          <w:b/>
          <w:color w:val="000000" w:themeColor="text1"/>
          <w:sz w:val="32"/>
          <w:szCs w:val="32"/>
        </w:rPr>
        <w:t xml:space="preserve">ection 2 – </w:t>
      </w:r>
      <w:r w:rsidR="00EE1E19" w:rsidRPr="00026E58">
        <w:rPr>
          <w:rFonts w:asciiTheme="majorHAnsi" w:hAnsiTheme="majorHAnsi"/>
          <w:b/>
          <w:color w:val="000000" w:themeColor="text1"/>
          <w:sz w:val="32"/>
          <w:szCs w:val="32"/>
        </w:rPr>
        <w:t>A</w:t>
      </w:r>
      <w:r w:rsidR="00FB3B34">
        <w:rPr>
          <w:rFonts w:asciiTheme="majorHAnsi" w:hAnsiTheme="majorHAnsi"/>
          <w:b/>
          <w:color w:val="000000" w:themeColor="text1"/>
          <w:sz w:val="32"/>
          <w:szCs w:val="32"/>
        </w:rPr>
        <w:t>nalyzing Our Sample</w:t>
      </w:r>
      <w:r w:rsidR="00EE1E19" w:rsidRPr="00026E58">
        <w:rPr>
          <w:rFonts w:asciiTheme="majorHAnsi" w:hAnsiTheme="majorHAnsi"/>
          <w:b/>
          <w:color w:val="000000" w:themeColor="text1"/>
          <w:sz w:val="32"/>
          <w:szCs w:val="32"/>
        </w:rPr>
        <w:t xml:space="preserve"> </w:t>
      </w:r>
      <w:r w:rsidR="00EE1E19" w:rsidRPr="00026E58">
        <w:rPr>
          <w:rFonts w:asciiTheme="majorHAnsi" w:hAnsiTheme="majorHAnsi"/>
          <w:b/>
          <w:i/>
          <w:color w:val="000000" w:themeColor="text1"/>
          <w:sz w:val="32"/>
          <w:szCs w:val="32"/>
        </w:rPr>
        <w:t>(</w:t>
      </w:r>
      <w:r w:rsidR="006A68A4">
        <w:rPr>
          <w:rFonts w:asciiTheme="majorHAnsi" w:hAnsiTheme="majorHAnsi"/>
          <w:b/>
          <w:i/>
          <w:color w:val="000000" w:themeColor="text1"/>
          <w:sz w:val="32"/>
          <w:szCs w:val="32"/>
        </w:rPr>
        <w:t>7</w:t>
      </w:r>
      <w:r w:rsidR="007137D6" w:rsidRPr="00026E58">
        <w:rPr>
          <w:rFonts w:asciiTheme="majorHAnsi" w:hAnsiTheme="majorHAnsi"/>
          <w:b/>
          <w:i/>
          <w:color w:val="000000" w:themeColor="text1"/>
          <w:sz w:val="32"/>
          <w:szCs w:val="32"/>
        </w:rPr>
        <w:t>0</w:t>
      </w:r>
      <w:r w:rsidR="00C53C90" w:rsidRPr="00026E58">
        <w:rPr>
          <w:rFonts w:asciiTheme="majorHAnsi" w:hAnsiTheme="majorHAnsi"/>
          <w:b/>
          <w:i/>
          <w:color w:val="000000" w:themeColor="text1"/>
          <w:sz w:val="32"/>
          <w:szCs w:val="32"/>
        </w:rPr>
        <w:t xml:space="preserve"> minutes)</w:t>
      </w:r>
    </w:p>
    <w:p w14:paraId="0A260B47" w14:textId="77777777" w:rsidR="00F601D2" w:rsidRPr="00026E58" w:rsidRDefault="00F601D2" w:rsidP="00F601D2">
      <w:pPr>
        <w:ind w:hanging="720"/>
        <w:outlineLvl w:val="0"/>
        <w:rPr>
          <w:rFonts w:asciiTheme="majorHAnsi" w:hAnsiTheme="majorHAnsi"/>
          <w:color w:val="000000" w:themeColor="text1"/>
        </w:rPr>
      </w:pPr>
    </w:p>
    <w:p w14:paraId="27C086D0" w14:textId="77E4328F" w:rsidR="00FB3B34" w:rsidRDefault="00D023E3" w:rsidP="00A005FB">
      <w:pPr>
        <w:ind w:left="-720"/>
        <w:outlineLvl w:val="0"/>
        <w:rPr>
          <w:rFonts w:asciiTheme="majorHAnsi" w:hAnsiTheme="majorHAnsi"/>
          <w:i/>
          <w:sz w:val="22"/>
          <w:szCs w:val="22"/>
        </w:rPr>
      </w:pPr>
      <w:r>
        <w:rPr>
          <w:rFonts w:asciiTheme="majorHAnsi" w:hAnsiTheme="majorHAnsi"/>
          <w:i/>
          <w:sz w:val="22"/>
          <w:szCs w:val="22"/>
        </w:rPr>
        <w:t xml:space="preserve">To facilitate student learning </w:t>
      </w:r>
      <w:r w:rsidR="006662A3" w:rsidRPr="006662A3">
        <w:rPr>
          <w:rFonts w:asciiTheme="majorHAnsi" w:hAnsiTheme="majorHAnsi"/>
          <w:b/>
          <w:i/>
          <w:sz w:val="22"/>
          <w:szCs w:val="22"/>
        </w:rPr>
        <w:t>Part 2.1</w:t>
      </w:r>
      <w:r w:rsidR="00CD5CBB">
        <w:rPr>
          <w:rFonts w:asciiTheme="majorHAnsi" w:hAnsiTheme="majorHAnsi"/>
          <w:i/>
          <w:sz w:val="22"/>
          <w:szCs w:val="22"/>
        </w:rPr>
        <w:t xml:space="preserve"> provides background information concerning </w:t>
      </w:r>
      <w:r w:rsidR="006662A3">
        <w:rPr>
          <w:rFonts w:asciiTheme="majorHAnsi" w:hAnsiTheme="majorHAnsi"/>
          <w:i/>
          <w:sz w:val="22"/>
          <w:szCs w:val="22"/>
        </w:rPr>
        <w:t xml:space="preserve">sampling and </w:t>
      </w:r>
      <w:r w:rsidR="00CD5CBB">
        <w:rPr>
          <w:rFonts w:asciiTheme="majorHAnsi" w:hAnsiTheme="majorHAnsi"/>
          <w:i/>
          <w:sz w:val="22"/>
          <w:szCs w:val="22"/>
        </w:rPr>
        <w:t>random sampling</w:t>
      </w:r>
      <w:r w:rsidR="00296C93">
        <w:rPr>
          <w:rFonts w:asciiTheme="majorHAnsi" w:hAnsiTheme="majorHAnsi"/>
          <w:i/>
          <w:sz w:val="22"/>
          <w:szCs w:val="22"/>
        </w:rPr>
        <w:t>.</w:t>
      </w:r>
      <w:r w:rsidR="00CD5CBB">
        <w:rPr>
          <w:rFonts w:asciiTheme="majorHAnsi" w:hAnsiTheme="majorHAnsi"/>
          <w:i/>
          <w:sz w:val="22"/>
          <w:szCs w:val="22"/>
        </w:rPr>
        <w:t xml:space="preserve"> In the challenge each group, working as a quality control team must make sure that all the production lines at SNB have very small error rates. </w:t>
      </w:r>
      <w:r w:rsidR="00D33B5F">
        <w:rPr>
          <w:rFonts w:asciiTheme="majorHAnsi" w:hAnsiTheme="majorHAnsi"/>
          <w:i/>
          <w:sz w:val="22"/>
          <w:szCs w:val="22"/>
        </w:rPr>
        <w:t xml:space="preserve">In </w:t>
      </w:r>
      <w:r w:rsidR="006662A3" w:rsidRPr="006662A3">
        <w:rPr>
          <w:rFonts w:asciiTheme="majorHAnsi" w:hAnsiTheme="majorHAnsi"/>
          <w:b/>
          <w:i/>
          <w:sz w:val="22"/>
          <w:szCs w:val="22"/>
        </w:rPr>
        <w:t>Part 2.2</w:t>
      </w:r>
      <w:r w:rsidR="00D33B5F">
        <w:rPr>
          <w:rFonts w:asciiTheme="majorHAnsi" w:hAnsiTheme="majorHAnsi"/>
          <w:i/>
          <w:sz w:val="22"/>
          <w:szCs w:val="22"/>
        </w:rPr>
        <w:t xml:space="preserve"> s</w:t>
      </w:r>
      <w:r w:rsidR="00CD5CBB">
        <w:rPr>
          <w:rFonts w:asciiTheme="majorHAnsi" w:hAnsiTheme="majorHAnsi"/>
          <w:i/>
          <w:sz w:val="22"/>
          <w:szCs w:val="22"/>
        </w:rPr>
        <w:t>tudents</w:t>
      </w:r>
      <w:r>
        <w:rPr>
          <w:rFonts w:asciiTheme="majorHAnsi" w:hAnsiTheme="majorHAnsi"/>
          <w:i/>
          <w:sz w:val="22"/>
          <w:szCs w:val="22"/>
        </w:rPr>
        <w:t xml:space="preserve"> calculate their own samples error rate and share each to p</w:t>
      </w:r>
      <w:r w:rsidR="00562FCC">
        <w:rPr>
          <w:rFonts w:asciiTheme="majorHAnsi" w:hAnsiTheme="majorHAnsi"/>
          <w:i/>
          <w:sz w:val="22"/>
          <w:szCs w:val="22"/>
        </w:rPr>
        <w:t>l</w:t>
      </w:r>
      <w:r>
        <w:rPr>
          <w:rFonts w:asciiTheme="majorHAnsi" w:hAnsiTheme="majorHAnsi"/>
          <w:i/>
          <w:sz w:val="22"/>
          <w:szCs w:val="22"/>
        </w:rPr>
        <w:t>ot on a histogram for the class to visualize th</w:t>
      </w:r>
      <w:r w:rsidR="00296C93">
        <w:rPr>
          <w:rFonts w:asciiTheme="majorHAnsi" w:hAnsiTheme="majorHAnsi"/>
          <w:i/>
          <w:sz w:val="22"/>
          <w:szCs w:val="22"/>
        </w:rPr>
        <w:t>is</w:t>
      </w:r>
      <w:r>
        <w:rPr>
          <w:rFonts w:asciiTheme="majorHAnsi" w:hAnsiTheme="majorHAnsi"/>
          <w:i/>
          <w:sz w:val="22"/>
          <w:szCs w:val="22"/>
        </w:rPr>
        <w:t xml:space="preserve"> data. Then</w:t>
      </w:r>
      <w:r w:rsidR="006662A3">
        <w:rPr>
          <w:rFonts w:asciiTheme="majorHAnsi" w:hAnsiTheme="majorHAnsi"/>
          <w:i/>
          <w:sz w:val="22"/>
          <w:szCs w:val="22"/>
        </w:rPr>
        <w:t xml:space="preserve">, in </w:t>
      </w:r>
      <w:r w:rsidR="006662A3" w:rsidRPr="006662A3">
        <w:rPr>
          <w:rFonts w:asciiTheme="majorHAnsi" w:hAnsiTheme="majorHAnsi"/>
          <w:b/>
          <w:i/>
          <w:sz w:val="22"/>
          <w:szCs w:val="22"/>
        </w:rPr>
        <w:t>Part 2.3</w:t>
      </w:r>
      <w:r w:rsidR="006662A3">
        <w:rPr>
          <w:rFonts w:asciiTheme="majorHAnsi" w:hAnsiTheme="majorHAnsi"/>
          <w:i/>
          <w:sz w:val="22"/>
          <w:szCs w:val="22"/>
        </w:rPr>
        <w:t>,</w:t>
      </w:r>
      <w:r>
        <w:rPr>
          <w:rFonts w:asciiTheme="majorHAnsi" w:hAnsiTheme="majorHAnsi"/>
          <w:i/>
          <w:sz w:val="22"/>
          <w:szCs w:val="22"/>
        </w:rPr>
        <w:t xml:space="preserve"> the sample size is expanded to </w:t>
      </w:r>
      <w:r w:rsidR="00296C93">
        <w:rPr>
          <w:rFonts w:asciiTheme="majorHAnsi" w:hAnsiTheme="majorHAnsi"/>
          <w:i/>
          <w:sz w:val="22"/>
          <w:szCs w:val="22"/>
        </w:rPr>
        <w:t xml:space="preserve">include </w:t>
      </w:r>
      <w:r>
        <w:rPr>
          <w:rFonts w:asciiTheme="majorHAnsi" w:hAnsiTheme="majorHAnsi"/>
          <w:i/>
          <w:sz w:val="22"/>
          <w:szCs w:val="22"/>
        </w:rPr>
        <w:t>their group</w:t>
      </w:r>
      <w:r w:rsidR="001E667E">
        <w:rPr>
          <w:rFonts w:asciiTheme="majorHAnsi" w:hAnsiTheme="majorHAnsi"/>
          <w:i/>
          <w:sz w:val="22"/>
          <w:szCs w:val="22"/>
        </w:rPr>
        <w:t>s</w:t>
      </w:r>
      <w:r w:rsidR="00296C93">
        <w:rPr>
          <w:rFonts w:asciiTheme="majorHAnsi" w:hAnsiTheme="majorHAnsi"/>
          <w:i/>
          <w:sz w:val="22"/>
          <w:szCs w:val="22"/>
        </w:rPr>
        <w:t xml:space="preserve"> number of hex nuts. </w:t>
      </w:r>
      <w:r w:rsidR="0034129F">
        <w:rPr>
          <w:rFonts w:asciiTheme="majorHAnsi" w:hAnsiTheme="majorHAnsi"/>
          <w:i/>
          <w:sz w:val="22"/>
          <w:szCs w:val="22"/>
        </w:rPr>
        <w:t>Once again, t</w:t>
      </w:r>
      <w:r w:rsidR="00562FCC">
        <w:rPr>
          <w:rFonts w:asciiTheme="majorHAnsi" w:hAnsiTheme="majorHAnsi"/>
          <w:i/>
          <w:sz w:val="22"/>
          <w:szCs w:val="22"/>
        </w:rPr>
        <w:t xml:space="preserve">his data is shared and </w:t>
      </w:r>
      <w:r>
        <w:rPr>
          <w:rFonts w:asciiTheme="majorHAnsi" w:hAnsiTheme="majorHAnsi"/>
          <w:i/>
          <w:sz w:val="22"/>
          <w:szCs w:val="22"/>
        </w:rPr>
        <w:t xml:space="preserve">plotted for the class to </w:t>
      </w:r>
      <w:r w:rsidR="00562FCC">
        <w:rPr>
          <w:rFonts w:asciiTheme="majorHAnsi" w:hAnsiTheme="majorHAnsi"/>
          <w:i/>
          <w:sz w:val="22"/>
          <w:szCs w:val="22"/>
        </w:rPr>
        <w:t>view</w:t>
      </w:r>
      <w:r>
        <w:rPr>
          <w:rFonts w:asciiTheme="majorHAnsi" w:hAnsiTheme="majorHAnsi"/>
          <w:i/>
          <w:sz w:val="22"/>
          <w:szCs w:val="22"/>
        </w:rPr>
        <w:t xml:space="preserve">. Then lastly, </w:t>
      </w:r>
      <w:r w:rsidR="0034129F">
        <w:rPr>
          <w:rFonts w:asciiTheme="majorHAnsi" w:hAnsiTheme="majorHAnsi"/>
          <w:i/>
          <w:sz w:val="22"/>
          <w:szCs w:val="22"/>
        </w:rPr>
        <w:t xml:space="preserve">in </w:t>
      </w:r>
      <w:r w:rsidR="0034129F" w:rsidRPr="0034129F">
        <w:rPr>
          <w:rFonts w:asciiTheme="majorHAnsi" w:hAnsiTheme="majorHAnsi"/>
          <w:b/>
          <w:i/>
          <w:sz w:val="22"/>
          <w:szCs w:val="22"/>
        </w:rPr>
        <w:t>Part 2.4</w:t>
      </w:r>
      <w:r w:rsidR="0034129F">
        <w:rPr>
          <w:rFonts w:asciiTheme="majorHAnsi" w:hAnsiTheme="majorHAnsi"/>
          <w:i/>
          <w:sz w:val="22"/>
          <w:szCs w:val="22"/>
        </w:rPr>
        <w:t xml:space="preserve">, </w:t>
      </w:r>
      <w:r w:rsidR="00562FCC">
        <w:rPr>
          <w:rFonts w:asciiTheme="majorHAnsi" w:hAnsiTheme="majorHAnsi"/>
          <w:i/>
          <w:sz w:val="22"/>
          <w:szCs w:val="22"/>
        </w:rPr>
        <w:t>the entire class numbers are used for the sample size and the data is plotted. Students</w:t>
      </w:r>
      <w:r w:rsidR="00CD5CBB">
        <w:rPr>
          <w:rFonts w:asciiTheme="majorHAnsi" w:hAnsiTheme="majorHAnsi"/>
          <w:i/>
          <w:sz w:val="22"/>
          <w:szCs w:val="22"/>
        </w:rPr>
        <w:t xml:space="preserve"> learn how to calculate their error rates of their samples</w:t>
      </w:r>
      <w:r w:rsidR="00D33B5F">
        <w:rPr>
          <w:rFonts w:asciiTheme="majorHAnsi" w:hAnsiTheme="majorHAnsi"/>
          <w:i/>
          <w:sz w:val="22"/>
          <w:szCs w:val="22"/>
        </w:rPr>
        <w:t xml:space="preserve">, compare it to the error rate of their group, then finally compare it to the error rate of the entire class. Through this activity, students realize that a larger sample size will provide more accurate data. </w:t>
      </w:r>
    </w:p>
    <w:p w14:paraId="084DDFB8" w14:textId="77777777" w:rsidR="007C45A6" w:rsidRPr="002066F5" w:rsidRDefault="007C45A6" w:rsidP="00C0278E">
      <w:pPr>
        <w:ind w:left="-720"/>
        <w:rPr>
          <w:rFonts w:asciiTheme="majorHAnsi" w:hAnsiTheme="majorHAnsi"/>
          <w:b/>
          <w:i/>
          <w:sz w:val="28"/>
          <w:szCs w:val="28"/>
          <w:u w:val="single"/>
        </w:rPr>
      </w:pPr>
    </w:p>
    <w:p w14:paraId="6A7049DB" w14:textId="4A004B19" w:rsidR="00F601D2" w:rsidRPr="00026E58" w:rsidRDefault="00F601D2" w:rsidP="00C0278E">
      <w:pPr>
        <w:ind w:left="-720"/>
        <w:rPr>
          <w:rFonts w:asciiTheme="majorHAnsi" w:hAnsiTheme="majorHAnsi"/>
          <w:sz w:val="32"/>
          <w:szCs w:val="32"/>
        </w:rPr>
      </w:pPr>
      <w:r w:rsidRPr="00026E58">
        <w:rPr>
          <w:rFonts w:asciiTheme="majorHAnsi" w:hAnsiTheme="majorHAnsi"/>
          <w:b/>
          <w:i/>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EE1E19" w:rsidRPr="00026E58" w14:paraId="013E4BCA" w14:textId="77777777" w:rsidTr="00EE1E19">
        <w:trPr>
          <w:jc w:val="center"/>
        </w:trPr>
        <w:tc>
          <w:tcPr>
            <w:tcW w:w="5760" w:type="dxa"/>
            <w:shd w:val="clear" w:color="auto" w:fill="FFFF00"/>
          </w:tcPr>
          <w:p w14:paraId="4E4E20CE" w14:textId="77777777" w:rsidR="00EE1E19" w:rsidRPr="00026E58" w:rsidRDefault="00EE1E19" w:rsidP="0048541D">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264D5EE5" w14:textId="77777777" w:rsidR="00EE1E19" w:rsidRPr="00026E58" w:rsidRDefault="00EE1E19" w:rsidP="0048541D">
            <w:pPr>
              <w:outlineLvl w:val="0"/>
              <w:rPr>
                <w:rFonts w:asciiTheme="majorHAnsi" w:hAnsiTheme="majorHAnsi"/>
                <w:b/>
                <w:sz w:val="22"/>
                <w:szCs w:val="22"/>
              </w:rPr>
            </w:pPr>
            <w:r w:rsidRPr="00026E58">
              <w:rPr>
                <w:rFonts w:asciiTheme="majorHAnsi" w:hAnsiTheme="majorHAnsi"/>
                <w:b/>
                <w:sz w:val="22"/>
                <w:szCs w:val="22"/>
              </w:rPr>
              <w:t>Student Pages</w:t>
            </w:r>
          </w:p>
        </w:tc>
      </w:tr>
      <w:tr w:rsidR="00EE1E19" w:rsidRPr="00026E58" w14:paraId="4E6D2E07" w14:textId="77777777" w:rsidTr="00EE1E19">
        <w:trPr>
          <w:trHeight w:val="368"/>
          <w:jc w:val="center"/>
        </w:trPr>
        <w:tc>
          <w:tcPr>
            <w:tcW w:w="5760" w:type="dxa"/>
          </w:tcPr>
          <w:p w14:paraId="4DEE3AA1" w14:textId="11B16BDF" w:rsidR="0053568C" w:rsidRPr="0064795F" w:rsidRDefault="0064795F" w:rsidP="0064795F">
            <w:pPr>
              <w:pStyle w:val="ListParagraph"/>
              <w:numPr>
                <w:ilvl w:val="0"/>
                <w:numId w:val="49"/>
              </w:numPr>
              <w:outlineLvl w:val="0"/>
              <w:rPr>
                <w:rFonts w:asciiTheme="majorHAnsi" w:hAnsiTheme="majorHAnsi"/>
                <w:sz w:val="22"/>
                <w:szCs w:val="22"/>
              </w:rPr>
            </w:pPr>
            <w:r w:rsidRPr="0064795F">
              <w:rPr>
                <w:rFonts w:asciiTheme="majorHAnsi" w:hAnsiTheme="majorHAnsi"/>
                <w:sz w:val="22"/>
                <w:szCs w:val="22"/>
              </w:rPr>
              <w:t xml:space="preserve">Grid paper for histogram </w:t>
            </w:r>
          </w:p>
        </w:tc>
        <w:tc>
          <w:tcPr>
            <w:tcW w:w="5760" w:type="dxa"/>
          </w:tcPr>
          <w:p w14:paraId="474C1FCF" w14:textId="475D59C6" w:rsidR="00EE1E19" w:rsidRPr="00CD5CBB" w:rsidRDefault="00CD5CBB" w:rsidP="00CD5CBB">
            <w:pPr>
              <w:pStyle w:val="ListParagraph"/>
              <w:numPr>
                <w:ilvl w:val="0"/>
                <w:numId w:val="48"/>
              </w:numPr>
              <w:outlineLvl w:val="0"/>
              <w:rPr>
                <w:rFonts w:asciiTheme="majorHAnsi" w:hAnsiTheme="majorHAnsi"/>
                <w:sz w:val="22"/>
                <w:szCs w:val="22"/>
              </w:rPr>
            </w:pPr>
            <w:r>
              <w:rPr>
                <w:rFonts w:asciiTheme="majorHAnsi" w:hAnsiTheme="majorHAnsi"/>
                <w:sz w:val="22"/>
                <w:szCs w:val="22"/>
              </w:rPr>
              <w:t>Error Rate Information Sheet</w:t>
            </w:r>
          </w:p>
        </w:tc>
      </w:tr>
      <w:tr w:rsidR="00EE1E19" w:rsidRPr="00026E58" w14:paraId="0A19A14C" w14:textId="77777777" w:rsidTr="00EE1E19">
        <w:trPr>
          <w:jc w:val="center"/>
        </w:trPr>
        <w:tc>
          <w:tcPr>
            <w:tcW w:w="11520" w:type="dxa"/>
            <w:gridSpan w:val="2"/>
          </w:tcPr>
          <w:p w14:paraId="3DD66419" w14:textId="77777777" w:rsidR="00B61E6C" w:rsidRDefault="00EE1E19" w:rsidP="0048541D">
            <w:pPr>
              <w:outlineLvl w:val="0"/>
              <w:rPr>
                <w:rFonts w:asciiTheme="majorHAnsi" w:hAnsiTheme="majorHAnsi"/>
                <w:sz w:val="22"/>
                <w:szCs w:val="22"/>
              </w:rPr>
            </w:pPr>
            <w:r w:rsidRPr="00026E58">
              <w:rPr>
                <w:rFonts w:asciiTheme="majorHAnsi" w:hAnsiTheme="majorHAnsi"/>
                <w:b/>
                <w:sz w:val="22"/>
                <w:szCs w:val="22"/>
              </w:rPr>
              <w:t xml:space="preserve">Prep the Day Before: </w:t>
            </w:r>
            <w:r w:rsidRPr="00026E58">
              <w:rPr>
                <w:rFonts w:asciiTheme="majorHAnsi" w:hAnsiTheme="majorHAnsi"/>
                <w:sz w:val="22"/>
                <w:szCs w:val="22"/>
              </w:rPr>
              <w:t xml:space="preserve"> </w:t>
            </w:r>
          </w:p>
          <w:p w14:paraId="6AE5B9E6" w14:textId="14722E00" w:rsidR="00B61E6C" w:rsidRPr="00026E58" w:rsidRDefault="00EE1E19" w:rsidP="0048541D">
            <w:pPr>
              <w:outlineLvl w:val="0"/>
              <w:rPr>
                <w:rFonts w:asciiTheme="majorHAnsi" w:hAnsiTheme="majorHAnsi"/>
                <w:sz w:val="22"/>
                <w:szCs w:val="22"/>
              </w:rPr>
            </w:pPr>
            <w:r w:rsidRPr="00026E58">
              <w:rPr>
                <w:rFonts w:asciiTheme="majorHAnsi" w:hAnsiTheme="majorHAnsi"/>
                <w:sz w:val="22"/>
                <w:szCs w:val="22"/>
              </w:rPr>
              <w:t xml:space="preserve">Review Class Discussion Questions and possible answers. </w:t>
            </w:r>
            <w:r w:rsidR="00B61E6C" w:rsidRPr="00026E58">
              <w:rPr>
                <w:rFonts w:asciiTheme="majorHAnsi" w:hAnsiTheme="majorHAnsi"/>
                <w:sz w:val="22"/>
                <w:szCs w:val="22"/>
              </w:rPr>
              <w:t xml:space="preserve">Review </w:t>
            </w:r>
            <w:r w:rsidR="00B61E6C">
              <w:rPr>
                <w:rFonts w:asciiTheme="majorHAnsi" w:hAnsiTheme="majorHAnsi"/>
                <w:sz w:val="22"/>
                <w:szCs w:val="22"/>
              </w:rPr>
              <w:t>teacher annotated</w:t>
            </w:r>
            <w:r w:rsidR="00B61E6C" w:rsidRPr="00026E58">
              <w:rPr>
                <w:rFonts w:asciiTheme="majorHAnsi" w:hAnsiTheme="majorHAnsi"/>
                <w:sz w:val="22"/>
                <w:szCs w:val="22"/>
              </w:rPr>
              <w:t xml:space="preserve"> text.</w:t>
            </w:r>
          </w:p>
        </w:tc>
      </w:tr>
    </w:tbl>
    <w:p w14:paraId="5071BBC7" w14:textId="77777777" w:rsidR="00C53C90" w:rsidRPr="002066F5" w:rsidRDefault="00C53C90" w:rsidP="00C53C90">
      <w:pPr>
        <w:ind w:hanging="720"/>
        <w:outlineLvl w:val="0"/>
        <w:rPr>
          <w:rFonts w:asciiTheme="majorHAnsi" w:hAnsiTheme="majorHAnsi"/>
          <w:color w:val="FF0000"/>
          <w:sz w:val="28"/>
          <w:szCs w:val="28"/>
        </w:rPr>
      </w:pPr>
    </w:p>
    <w:p w14:paraId="2C3D23C4" w14:textId="11363564" w:rsidR="00C53C90" w:rsidRPr="00026E58" w:rsidRDefault="00C53C90" w:rsidP="00C53C90">
      <w:pPr>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50"/>
        <w:gridCol w:w="2508"/>
        <w:gridCol w:w="3952"/>
        <w:gridCol w:w="3510"/>
      </w:tblGrid>
      <w:tr w:rsidR="00B341FA" w:rsidRPr="00026E58" w14:paraId="68BB5DB4" w14:textId="77777777" w:rsidTr="00EB4DD3">
        <w:trPr>
          <w:trHeight w:val="791"/>
          <w:jc w:val="center"/>
        </w:trPr>
        <w:tc>
          <w:tcPr>
            <w:tcW w:w="1550" w:type="dxa"/>
            <w:shd w:val="clear" w:color="auto" w:fill="95DDDF"/>
            <w:vAlign w:val="center"/>
          </w:tcPr>
          <w:p w14:paraId="15BA1E29" w14:textId="4C81C616" w:rsidR="00B341FA" w:rsidRPr="00026E58" w:rsidRDefault="00B341FA" w:rsidP="00B341FA">
            <w:pPr>
              <w:jc w:val="right"/>
              <w:outlineLvl w:val="0"/>
              <w:rPr>
                <w:rFonts w:asciiTheme="majorHAnsi" w:hAnsiTheme="majorHAnsi"/>
                <w:b/>
                <w:sz w:val="22"/>
                <w:szCs w:val="22"/>
              </w:rPr>
            </w:pPr>
            <w:r w:rsidRPr="00026E58">
              <w:rPr>
                <w:rFonts w:asciiTheme="majorHAnsi" w:hAnsiTheme="majorHAnsi"/>
                <w:b/>
                <w:sz w:val="22"/>
                <w:szCs w:val="22"/>
              </w:rPr>
              <w:t>G</w:t>
            </w:r>
            <w:r>
              <w:rPr>
                <w:rFonts w:asciiTheme="majorHAnsi" w:hAnsiTheme="majorHAnsi"/>
                <w:b/>
                <w:sz w:val="22"/>
                <w:szCs w:val="22"/>
              </w:rPr>
              <w:t>SE</w:t>
            </w:r>
          </w:p>
        </w:tc>
        <w:tc>
          <w:tcPr>
            <w:tcW w:w="9970" w:type="dxa"/>
            <w:gridSpan w:val="3"/>
          </w:tcPr>
          <w:p w14:paraId="2317453F" w14:textId="77777777" w:rsidR="00B341FA" w:rsidRPr="00B62A95" w:rsidRDefault="00B341FA" w:rsidP="00B341FA">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MGSE7.SP.1:</w:t>
            </w:r>
            <w:r w:rsidRPr="00B62A95">
              <w:rPr>
                <w:rFonts w:asciiTheme="majorHAnsi" w:eastAsia="Times New Roman" w:hAnsiTheme="majorHAnsi" w:cs="Times New Roman"/>
                <w:i/>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4EC83D14" w14:textId="77777777" w:rsidR="00B341FA" w:rsidRPr="00B62A95" w:rsidRDefault="00B341FA" w:rsidP="00B341FA">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MGSE7.SP.2</w:t>
            </w:r>
            <w:r>
              <w:rPr>
                <w:rFonts w:asciiTheme="majorHAnsi" w:eastAsia="Times New Roman" w:hAnsiTheme="majorHAnsi" w:cs="Times New Roman"/>
                <w:b/>
                <w:i/>
                <w:sz w:val="20"/>
                <w:szCs w:val="20"/>
              </w:rPr>
              <w:t>:</w:t>
            </w:r>
            <w:r w:rsidRPr="00B62A95">
              <w:rPr>
                <w:rFonts w:asciiTheme="majorHAnsi" w:eastAsia="Times New Roman" w:hAnsiTheme="majorHAnsi" w:cs="Times New Roman"/>
                <w:i/>
                <w:sz w:val="20"/>
                <w:szCs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72DC1522" w14:textId="77777777" w:rsidR="00B341FA" w:rsidRPr="00B62A95" w:rsidRDefault="00B341FA" w:rsidP="00B341FA">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MGSE7.SP.3</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Informally assess the degree of visual overlap of two numerical data distributions with similar variabilities, measuring the difference between the medians by expressing it as a multiple of the interquartile range.</w:t>
            </w:r>
          </w:p>
          <w:p w14:paraId="1E1362A0" w14:textId="0023B6A3" w:rsidR="00B341FA" w:rsidRPr="00FB3B34" w:rsidRDefault="00B341FA" w:rsidP="00B341FA">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MGSE7.SP.4</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Use measures of center and measures of variability for numerical data from random samples to draw informal comparative inferences about two populations.</w:t>
            </w:r>
          </w:p>
        </w:tc>
      </w:tr>
      <w:tr w:rsidR="00B341FA" w:rsidRPr="00026E58" w14:paraId="3275D75B" w14:textId="77777777" w:rsidTr="009D5863">
        <w:trPr>
          <w:trHeight w:val="710"/>
          <w:jc w:val="center"/>
        </w:trPr>
        <w:tc>
          <w:tcPr>
            <w:tcW w:w="1550" w:type="dxa"/>
            <w:shd w:val="clear" w:color="auto" w:fill="95DDDF"/>
            <w:vAlign w:val="center"/>
          </w:tcPr>
          <w:p w14:paraId="7706AA77" w14:textId="20F0CF6A" w:rsidR="00B341FA" w:rsidRPr="00026E58" w:rsidRDefault="00B341FA" w:rsidP="00B341FA">
            <w:pPr>
              <w:jc w:val="right"/>
              <w:outlineLvl w:val="0"/>
              <w:rPr>
                <w:rFonts w:asciiTheme="majorHAnsi" w:hAnsiTheme="majorHAnsi"/>
                <w:b/>
                <w:sz w:val="22"/>
                <w:szCs w:val="22"/>
              </w:rPr>
            </w:pPr>
            <w:r>
              <w:rPr>
                <w:rFonts w:asciiTheme="majorHAnsi" w:hAnsiTheme="majorHAnsi"/>
                <w:b/>
                <w:sz w:val="22"/>
                <w:szCs w:val="22"/>
              </w:rPr>
              <w:t>CC</w:t>
            </w:r>
            <w:r w:rsidRPr="00026E58">
              <w:rPr>
                <w:rFonts w:asciiTheme="majorHAnsi" w:hAnsiTheme="majorHAnsi"/>
                <w:b/>
                <w:sz w:val="22"/>
                <w:szCs w:val="22"/>
              </w:rPr>
              <w:t>SS</w:t>
            </w:r>
          </w:p>
        </w:tc>
        <w:tc>
          <w:tcPr>
            <w:tcW w:w="9970" w:type="dxa"/>
            <w:gridSpan w:val="3"/>
          </w:tcPr>
          <w:p w14:paraId="7522334C" w14:textId="77777777" w:rsidR="00B341FA" w:rsidRPr="00B62A95" w:rsidRDefault="00B341FA" w:rsidP="00B341FA">
            <w:pPr>
              <w:rPr>
                <w:rFonts w:asciiTheme="majorHAnsi" w:eastAsia="Times New Roman" w:hAnsiTheme="majorHAnsi" w:cs="Times New Roman"/>
                <w:b/>
                <w:i/>
                <w:sz w:val="20"/>
                <w:szCs w:val="20"/>
              </w:rPr>
            </w:pPr>
            <w:r w:rsidRPr="00B62A95">
              <w:rPr>
                <w:rFonts w:asciiTheme="majorHAnsi" w:eastAsia="Times New Roman" w:hAnsiTheme="majorHAnsi" w:cs="Times New Roman"/>
                <w:b/>
                <w:i/>
                <w:sz w:val="20"/>
                <w:szCs w:val="20"/>
              </w:rPr>
              <w:t>CCSS.Math.Content.7.SP.A.1</w:t>
            </w:r>
            <w:r>
              <w:rPr>
                <w:rFonts w:asciiTheme="majorHAnsi" w:eastAsia="Times New Roman" w:hAnsiTheme="majorHAnsi" w:cs="Times New Roman"/>
                <w:b/>
                <w:i/>
                <w:sz w:val="20"/>
                <w:szCs w:val="20"/>
              </w:rPr>
              <w:t xml:space="preserve">: </w:t>
            </w:r>
            <w:r w:rsidRPr="00B62A95">
              <w:rPr>
                <w:rFonts w:asciiTheme="majorHAnsi" w:eastAsia="Times New Roman" w:hAnsiTheme="majorHAnsi" w:cs="Times New Roman"/>
                <w:i/>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C16F1A2" w14:textId="77777777" w:rsidR="00B341FA" w:rsidRPr="00B62A95" w:rsidRDefault="00B341FA" w:rsidP="00B341FA">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CCSS.Math.Content.7.SP.A.2</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5740A1DA" w14:textId="77777777" w:rsidR="00B341FA" w:rsidRPr="00B62A95" w:rsidRDefault="00B341FA" w:rsidP="00B341FA">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CCSS.Math.Content.7.SP.B.3:</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503593D9" w14:textId="2620E666" w:rsidR="00B341FA" w:rsidRPr="002B1170" w:rsidRDefault="00B341FA" w:rsidP="009D5863">
            <w:pPr>
              <w:rPr>
                <w:rFonts w:asciiTheme="majorHAnsi" w:eastAsia="Times New Roman" w:hAnsiTheme="majorHAnsi" w:cs="Arial"/>
                <w:bCs/>
                <w:color w:val="000000"/>
                <w:sz w:val="22"/>
                <w:szCs w:val="22"/>
              </w:rPr>
            </w:pPr>
            <w:r w:rsidRPr="00B62A95">
              <w:rPr>
                <w:rFonts w:asciiTheme="majorHAnsi" w:eastAsia="Times New Roman" w:hAnsiTheme="majorHAnsi" w:cs="Times New Roman"/>
                <w:b/>
                <w:i/>
                <w:sz w:val="20"/>
                <w:szCs w:val="20"/>
              </w:rPr>
              <w:t>CCSS.Math.Content.7.SP.B.4:</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tc>
      </w:tr>
      <w:tr w:rsidR="00EE1E19" w:rsidRPr="00026E58" w14:paraId="677A5B1D" w14:textId="77777777" w:rsidTr="00EB4DD3">
        <w:trPr>
          <w:trHeight w:val="107"/>
          <w:jc w:val="center"/>
        </w:trPr>
        <w:tc>
          <w:tcPr>
            <w:tcW w:w="11520" w:type="dxa"/>
            <w:gridSpan w:val="4"/>
            <w:tcBorders>
              <w:bottom w:val="single" w:sz="4" w:space="0" w:color="auto"/>
            </w:tcBorders>
            <w:shd w:val="clear" w:color="auto" w:fill="000000" w:themeFill="text1"/>
            <w:vAlign w:val="center"/>
          </w:tcPr>
          <w:p w14:paraId="6DD38AA2" w14:textId="7B9D03EE" w:rsidR="00EE1E19" w:rsidRPr="00026E58" w:rsidRDefault="00EE1E19" w:rsidP="0048541D">
            <w:pPr>
              <w:outlineLvl w:val="0"/>
              <w:rPr>
                <w:rFonts w:asciiTheme="majorHAnsi" w:hAnsiTheme="majorHAnsi"/>
                <w:b/>
                <w:i/>
                <w:sz w:val="22"/>
                <w:szCs w:val="22"/>
              </w:rPr>
            </w:pPr>
          </w:p>
        </w:tc>
      </w:tr>
      <w:tr w:rsidR="00EB4DD3" w:rsidRPr="00026E58" w14:paraId="06B88AC7" w14:textId="77777777" w:rsidTr="00EB4DD3">
        <w:trPr>
          <w:trHeight w:val="458"/>
          <w:jc w:val="center"/>
        </w:trPr>
        <w:tc>
          <w:tcPr>
            <w:tcW w:w="4058" w:type="dxa"/>
            <w:gridSpan w:val="2"/>
            <w:shd w:val="clear" w:color="auto" w:fill="FFFF00"/>
            <w:vAlign w:val="center"/>
          </w:tcPr>
          <w:p w14:paraId="5C0667E3" w14:textId="77777777" w:rsidR="00EE1E19" w:rsidRPr="00026E58" w:rsidRDefault="00EE1E19" w:rsidP="0048541D">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3952" w:type="dxa"/>
            <w:shd w:val="clear" w:color="auto" w:fill="FFFF00"/>
            <w:vAlign w:val="center"/>
          </w:tcPr>
          <w:p w14:paraId="7CCC4F12" w14:textId="77777777" w:rsidR="00EE1E19" w:rsidRPr="00026E58" w:rsidRDefault="00EE1E19" w:rsidP="0048541D">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510" w:type="dxa"/>
            <w:shd w:val="clear" w:color="auto" w:fill="FFFF00"/>
            <w:vAlign w:val="center"/>
          </w:tcPr>
          <w:p w14:paraId="45025D0D" w14:textId="77777777" w:rsidR="00EE1E19" w:rsidRPr="00026E58" w:rsidRDefault="00EE1E19" w:rsidP="0048541D">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EB4DD3" w:rsidRPr="00026E58" w14:paraId="52ACE1C5" w14:textId="77777777" w:rsidTr="00EB4DD3">
        <w:trPr>
          <w:trHeight w:val="1484"/>
          <w:jc w:val="center"/>
        </w:trPr>
        <w:tc>
          <w:tcPr>
            <w:tcW w:w="4058" w:type="dxa"/>
            <w:gridSpan w:val="2"/>
            <w:vAlign w:val="center"/>
          </w:tcPr>
          <w:p w14:paraId="6296B19B" w14:textId="77777777" w:rsidR="0063129D" w:rsidRDefault="0063129D" w:rsidP="007C45A6">
            <w:pPr>
              <w:pStyle w:val="ListParagraph"/>
              <w:numPr>
                <w:ilvl w:val="0"/>
                <w:numId w:val="35"/>
              </w:numPr>
              <w:rPr>
                <w:rFonts w:asciiTheme="majorHAnsi" w:hAnsiTheme="majorHAnsi"/>
                <w:sz w:val="22"/>
                <w:szCs w:val="22"/>
              </w:rPr>
            </w:pPr>
            <w:r>
              <w:rPr>
                <w:rFonts w:asciiTheme="majorHAnsi" w:hAnsiTheme="majorHAnsi"/>
                <w:sz w:val="22"/>
                <w:szCs w:val="22"/>
              </w:rPr>
              <w:t>Sampling</w:t>
            </w:r>
          </w:p>
          <w:p w14:paraId="5A56D367" w14:textId="1F7B91D7" w:rsidR="0063129D" w:rsidRDefault="0063129D" w:rsidP="007C45A6">
            <w:pPr>
              <w:pStyle w:val="ListParagraph"/>
              <w:numPr>
                <w:ilvl w:val="0"/>
                <w:numId w:val="35"/>
              </w:numPr>
              <w:rPr>
                <w:rFonts w:asciiTheme="majorHAnsi" w:hAnsiTheme="majorHAnsi"/>
                <w:sz w:val="22"/>
                <w:szCs w:val="22"/>
              </w:rPr>
            </w:pPr>
            <w:r>
              <w:rPr>
                <w:rFonts w:asciiTheme="majorHAnsi" w:hAnsiTheme="majorHAnsi"/>
                <w:sz w:val="22"/>
                <w:szCs w:val="22"/>
              </w:rPr>
              <w:t>Random sample</w:t>
            </w:r>
          </w:p>
          <w:p w14:paraId="4751F497" w14:textId="33A19ED3" w:rsidR="00EE1E19" w:rsidRDefault="0063129D" w:rsidP="007C45A6">
            <w:pPr>
              <w:pStyle w:val="ListParagraph"/>
              <w:numPr>
                <w:ilvl w:val="0"/>
                <w:numId w:val="35"/>
              </w:numPr>
              <w:rPr>
                <w:rFonts w:asciiTheme="majorHAnsi" w:hAnsiTheme="majorHAnsi"/>
                <w:sz w:val="22"/>
                <w:szCs w:val="22"/>
              </w:rPr>
            </w:pPr>
            <w:r>
              <w:rPr>
                <w:rFonts w:asciiTheme="majorHAnsi" w:hAnsiTheme="majorHAnsi"/>
                <w:sz w:val="22"/>
                <w:szCs w:val="22"/>
              </w:rPr>
              <w:t>Error rate</w:t>
            </w:r>
          </w:p>
          <w:p w14:paraId="10B4F2AF" w14:textId="4E7DB33C" w:rsidR="0063129D" w:rsidRPr="00026E58" w:rsidRDefault="0063129D" w:rsidP="0063129D">
            <w:pPr>
              <w:pStyle w:val="ListParagraph"/>
              <w:rPr>
                <w:rFonts w:asciiTheme="majorHAnsi" w:hAnsiTheme="majorHAnsi"/>
                <w:sz w:val="22"/>
                <w:szCs w:val="22"/>
              </w:rPr>
            </w:pPr>
          </w:p>
        </w:tc>
        <w:tc>
          <w:tcPr>
            <w:tcW w:w="3952" w:type="dxa"/>
            <w:vAlign w:val="center"/>
          </w:tcPr>
          <w:p w14:paraId="6D55F0B9" w14:textId="77777777" w:rsidR="00152D07" w:rsidRPr="001E667E" w:rsidRDefault="00152D07" w:rsidP="00152D07">
            <w:pPr>
              <w:pStyle w:val="ListParagraph"/>
              <w:numPr>
                <w:ilvl w:val="0"/>
                <w:numId w:val="35"/>
              </w:numPr>
              <w:rPr>
                <w:rFonts w:asciiTheme="majorHAnsi" w:eastAsia="Times New Roman" w:hAnsiTheme="majorHAnsi" w:cs="Times New Roman"/>
                <w:sz w:val="20"/>
                <w:szCs w:val="22"/>
              </w:rPr>
            </w:pPr>
            <w:r w:rsidRPr="001E667E">
              <w:rPr>
                <w:rFonts w:asciiTheme="majorHAnsi" w:eastAsia="Times New Roman" w:hAnsiTheme="majorHAnsi" w:cs="Times New Roman"/>
                <w:sz w:val="20"/>
                <w:szCs w:val="22"/>
              </w:rPr>
              <w:t>How can variation be described within a data set?</w:t>
            </w:r>
          </w:p>
          <w:p w14:paraId="030B74AA" w14:textId="53898C4E" w:rsidR="00EE1E19" w:rsidRPr="001E667E" w:rsidRDefault="00152D07" w:rsidP="0063129D">
            <w:pPr>
              <w:pStyle w:val="ListParagraph"/>
              <w:numPr>
                <w:ilvl w:val="0"/>
                <w:numId w:val="35"/>
              </w:numPr>
              <w:rPr>
                <w:rFonts w:asciiTheme="majorHAnsi" w:eastAsia="Times New Roman" w:hAnsiTheme="majorHAnsi" w:cs="Times New Roman"/>
                <w:sz w:val="20"/>
                <w:szCs w:val="20"/>
              </w:rPr>
            </w:pPr>
            <w:r w:rsidRPr="00152D07">
              <w:rPr>
                <w:rFonts w:asciiTheme="majorHAnsi" w:eastAsia="Times New Roman" w:hAnsiTheme="majorHAnsi" w:cs="Times New Roman"/>
                <w:sz w:val="20"/>
                <w:szCs w:val="20"/>
              </w:rPr>
              <w:t xml:space="preserve">How are proportions used to estimate information about populations? </w:t>
            </w:r>
          </w:p>
        </w:tc>
        <w:tc>
          <w:tcPr>
            <w:tcW w:w="3510" w:type="dxa"/>
            <w:vAlign w:val="center"/>
          </w:tcPr>
          <w:p w14:paraId="69875401" w14:textId="349685B3" w:rsidR="00EE1E19" w:rsidRPr="0063129D" w:rsidRDefault="00EB4DD3" w:rsidP="00EB4DD3">
            <w:pPr>
              <w:pStyle w:val="ListParagraph"/>
              <w:numPr>
                <w:ilvl w:val="0"/>
                <w:numId w:val="35"/>
              </w:numPr>
              <w:outlineLvl w:val="0"/>
              <w:rPr>
                <w:rFonts w:asciiTheme="majorHAnsi" w:hAnsiTheme="majorHAnsi"/>
                <w:sz w:val="22"/>
                <w:szCs w:val="22"/>
              </w:rPr>
            </w:pPr>
            <w:r w:rsidRPr="00026E58">
              <w:rPr>
                <w:rFonts w:asciiTheme="majorHAnsi" w:hAnsiTheme="majorHAnsi"/>
                <w:sz w:val="22"/>
                <w:szCs w:val="22"/>
              </w:rPr>
              <w:t xml:space="preserve">Discussion Questions: </w:t>
            </w:r>
            <w:r w:rsidRPr="00026E58">
              <w:rPr>
                <w:rFonts w:asciiTheme="majorHAnsi" w:hAnsiTheme="majorHAnsi"/>
                <w:b/>
                <w:sz w:val="22"/>
                <w:szCs w:val="22"/>
              </w:rPr>
              <w:t>Participation</w:t>
            </w:r>
          </w:p>
          <w:p w14:paraId="0D93F21B" w14:textId="51F9CC18" w:rsidR="0063129D" w:rsidRPr="0063129D" w:rsidRDefault="0063129D" w:rsidP="00EB4DD3">
            <w:pPr>
              <w:pStyle w:val="ListParagraph"/>
              <w:numPr>
                <w:ilvl w:val="0"/>
                <w:numId w:val="35"/>
              </w:numPr>
              <w:outlineLvl w:val="0"/>
              <w:rPr>
                <w:rFonts w:asciiTheme="majorHAnsi" w:hAnsiTheme="majorHAnsi"/>
                <w:sz w:val="22"/>
                <w:szCs w:val="22"/>
              </w:rPr>
            </w:pPr>
            <w:r w:rsidRPr="0063129D">
              <w:rPr>
                <w:rFonts w:asciiTheme="majorHAnsi" w:hAnsiTheme="majorHAnsi"/>
                <w:sz w:val="22"/>
                <w:szCs w:val="22"/>
              </w:rPr>
              <w:t xml:space="preserve">Error </w:t>
            </w:r>
            <w:r w:rsidR="004F242E">
              <w:rPr>
                <w:rFonts w:asciiTheme="majorHAnsi" w:hAnsiTheme="majorHAnsi"/>
                <w:sz w:val="22"/>
                <w:szCs w:val="22"/>
              </w:rPr>
              <w:t>Rate Information Sheet</w:t>
            </w:r>
            <w:r>
              <w:rPr>
                <w:rFonts w:asciiTheme="majorHAnsi" w:hAnsiTheme="majorHAnsi"/>
                <w:sz w:val="22"/>
                <w:szCs w:val="22"/>
              </w:rPr>
              <w:t xml:space="preserve">: </w:t>
            </w:r>
            <w:r w:rsidRPr="0063129D">
              <w:rPr>
                <w:rFonts w:asciiTheme="majorHAnsi" w:hAnsiTheme="majorHAnsi"/>
                <w:b/>
                <w:sz w:val="22"/>
                <w:szCs w:val="22"/>
              </w:rPr>
              <w:t>Formative</w:t>
            </w:r>
          </w:p>
          <w:p w14:paraId="5F36C192" w14:textId="4C617524" w:rsidR="00EE1E19" w:rsidRPr="00026E58" w:rsidRDefault="00EE1E19" w:rsidP="00EB4DD3">
            <w:pPr>
              <w:pStyle w:val="ListParagraph"/>
              <w:outlineLvl w:val="0"/>
              <w:rPr>
                <w:rFonts w:asciiTheme="majorHAnsi" w:hAnsiTheme="majorHAnsi"/>
                <w:b/>
                <w:sz w:val="22"/>
                <w:szCs w:val="22"/>
              </w:rPr>
            </w:pPr>
            <w:r w:rsidRPr="00026E58">
              <w:rPr>
                <w:rFonts w:asciiTheme="majorHAnsi" w:hAnsiTheme="majorHAnsi"/>
                <w:b/>
                <w:sz w:val="22"/>
                <w:szCs w:val="22"/>
              </w:rPr>
              <w:t xml:space="preserve"> </w:t>
            </w:r>
          </w:p>
        </w:tc>
      </w:tr>
    </w:tbl>
    <w:p w14:paraId="4FF158C2" w14:textId="64CAF4C9" w:rsidR="007C45A6" w:rsidRDefault="007C45A6" w:rsidP="006F2A98">
      <w:pPr>
        <w:ind w:hanging="720"/>
        <w:outlineLvl w:val="0"/>
        <w:rPr>
          <w:rFonts w:asciiTheme="majorHAnsi" w:hAnsiTheme="majorHAnsi"/>
          <w:b/>
          <w:color w:val="000000" w:themeColor="text1"/>
          <w:sz w:val="32"/>
          <w:szCs w:val="32"/>
        </w:rPr>
      </w:pPr>
    </w:p>
    <w:p w14:paraId="49233D90" w14:textId="67FD8F82" w:rsidR="00B61E6C" w:rsidRDefault="00B61E6C" w:rsidP="006F2A98">
      <w:pPr>
        <w:ind w:hanging="720"/>
        <w:outlineLvl w:val="0"/>
        <w:rPr>
          <w:rFonts w:asciiTheme="majorHAnsi" w:hAnsiTheme="majorHAnsi"/>
          <w:b/>
          <w:color w:val="000000" w:themeColor="text1"/>
          <w:sz w:val="32"/>
          <w:szCs w:val="32"/>
        </w:rPr>
      </w:pPr>
    </w:p>
    <w:p w14:paraId="05775209" w14:textId="4D92D4A6" w:rsidR="00B61E6C" w:rsidRDefault="00B61E6C" w:rsidP="006F2A98">
      <w:pPr>
        <w:ind w:hanging="720"/>
        <w:outlineLvl w:val="0"/>
        <w:rPr>
          <w:rFonts w:asciiTheme="majorHAnsi" w:hAnsiTheme="majorHAnsi"/>
          <w:b/>
          <w:color w:val="000000" w:themeColor="text1"/>
          <w:sz w:val="32"/>
          <w:szCs w:val="32"/>
        </w:rPr>
      </w:pPr>
    </w:p>
    <w:p w14:paraId="5ED86127" w14:textId="77777777" w:rsidR="001E667E" w:rsidRDefault="001E667E" w:rsidP="006F2A98">
      <w:pPr>
        <w:ind w:hanging="720"/>
        <w:outlineLvl w:val="0"/>
        <w:rPr>
          <w:rFonts w:asciiTheme="majorHAnsi" w:hAnsiTheme="majorHAnsi"/>
          <w:b/>
          <w:color w:val="000000" w:themeColor="text1"/>
          <w:sz w:val="32"/>
          <w:szCs w:val="32"/>
        </w:rPr>
      </w:pPr>
    </w:p>
    <w:p w14:paraId="2E1406B0" w14:textId="77777777" w:rsidR="001E667E" w:rsidRDefault="001E667E" w:rsidP="006F2A98">
      <w:pPr>
        <w:ind w:hanging="720"/>
        <w:outlineLvl w:val="0"/>
        <w:rPr>
          <w:rFonts w:asciiTheme="majorHAnsi" w:hAnsiTheme="majorHAnsi"/>
          <w:b/>
          <w:color w:val="000000" w:themeColor="text1"/>
          <w:sz w:val="32"/>
          <w:szCs w:val="32"/>
        </w:rPr>
      </w:pPr>
    </w:p>
    <w:p w14:paraId="51514888" w14:textId="77777777" w:rsidR="001E667E" w:rsidRDefault="001E667E" w:rsidP="006F2A98">
      <w:pPr>
        <w:ind w:hanging="720"/>
        <w:outlineLvl w:val="0"/>
        <w:rPr>
          <w:rFonts w:asciiTheme="majorHAnsi" w:hAnsiTheme="majorHAnsi"/>
          <w:b/>
          <w:color w:val="000000" w:themeColor="text1"/>
          <w:sz w:val="32"/>
          <w:szCs w:val="32"/>
        </w:rPr>
      </w:pPr>
    </w:p>
    <w:p w14:paraId="365864E5" w14:textId="77777777" w:rsidR="001E667E" w:rsidRDefault="001E667E" w:rsidP="006F2A98">
      <w:pPr>
        <w:ind w:hanging="720"/>
        <w:outlineLvl w:val="0"/>
        <w:rPr>
          <w:rFonts w:asciiTheme="majorHAnsi" w:hAnsiTheme="majorHAnsi"/>
          <w:b/>
          <w:color w:val="000000" w:themeColor="text1"/>
          <w:sz w:val="32"/>
          <w:szCs w:val="32"/>
        </w:rPr>
      </w:pPr>
    </w:p>
    <w:p w14:paraId="14F4B2AF" w14:textId="77777777" w:rsidR="00B61E6C" w:rsidRDefault="00B61E6C" w:rsidP="006F2A98">
      <w:pPr>
        <w:ind w:hanging="720"/>
        <w:outlineLvl w:val="0"/>
        <w:rPr>
          <w:rFonts w:asciiTheme="majorHAnsi" w:hAnsiTheme="majorHAnsi"/>
          <w:b/>
          <w:color w:val="000000" w:themeColor="text1"/>
          <w:sz w:val="32"/>
          <w:szCs w:val="32"/>
        </w:rPr>
      </w:pPr>
    </w:p>
    <w:p w14:paraId="7BA28DBB" w14:textId="77777777" w:rsidR="002066F5" w:rsidRDefault="002066F5">
      <w:pPr>
        <w:rPr>
          <w:rFonts w:asciiTheme="majorHAnsi" w:hAnsiTheme="majorHAnsi"/>
          <w:b/>
          <w:color w:val="000000" w:themeColor="text1"/>
          <w:sz w:val="32"/>
          <w:szCs w:val="32"/>
          <w:highlight w:val="yellow"/>
        </w:rPr>
      </w:pPr>
      <w:r>
        <w:rPr>
          <w:rFonts w:asciiTheme="majorHAnsi" w:hAnsiTheme="majorHAnsi"/>
          <w:b/>
          <w:color w:val="000000" w:themeColor="text1"/>
          <w:sz w:val="32"/>
          <w:szCs w:val="32"/>
          <w:highlight w:val="yellow"/>
        </w:rPr>
        <w:br w:type="page"/>
      </w:r>
    </w:p>
    <w:p w14:paraId="45D4F57E" w14:textId="7B5B60EE" w:rsidR="006F2A98" w:rsidRPr="002066F5" w:rsidRDefault="006F2A98" w:rsidP="006F2A98">
      <w:pPr>
        <w:ind w:hanging="720"/>
        <w:outlineLvl w:val="0"/>
        <w:rPr>
          <w:rFonts w:asciiTheme="majorHAnsi" w:hAnsiTheme="majorHAnsi"/>
          <w:color w:val="000000" w:themeColor="text1"/>
          <w:sz w:val="32"/>
          <w:szCs w:val="32"/>
        </w:rPr>
      </w:pPr>
      <w:r w:rsidRPr="002066F5">
        <w:rPr>
          <w:rFonts w:asciiTheme="majorHAnsi" w:hAnsiTheme="majorHAnsi"/>
          <w:b/>
          <w:color w:val="000000" w:themeColor="text1"/>
          <w:sz w:val="32"/>
          <w:szCs w:val="32"/>
        </w:rPr>
        <w:lastRenderedPageBreak/>
        <w:t xml:space="preserve">Section 3 – </w:t>
      </w:r>
      <w:r w:rsidR="00FB3B34" w:rsidRPr="002066F5">
        <w:rPr>
          <w:rFonts w:asciiTheme="majorHAnsi" w:hAnsiTheme="majorHAnsi"/>
          <w:b/>
          <w:color w:val="000000" w:themeColor="text1"/>
          <w:sz w:val="32"/>
          <w:szCs w:val="32"/>
        </w:rPr>
        <w:t>Interpreting</w:t>
      </w:r>
      <w:r w:rsidR="0093171C" w:rsidRPr="002066F5">
        <w:rPr>
          <w:rFonts w:asciiTheme="majorHAnsi" w:hAnsiTheme="majorHAnsi"/>
          <w:b/>
          <w:color w:val="000000" w:themeColor="text1"/>
          <w:sz w:val="32"/>
          <w:szCs w:val="32"/>
        </w:rPr>
        <w:t xml:space="preserve"> Data</w:t>
      </w:r>
      <w:r w:rsidR="005F2A31" w:rsidRPr="002066F5">
        <w:rPr>
          <w:rFonts w:asciiTheme="majorHAnsi" w:hAnsiTheme="majorHAnsi"/>
          <w:b/>
          <w:color w:val="000000" w:themeColor="text1"/>
          <w:sz w:val="32"/>
          <w:szCs w:val="32"/>
        </w:rPr>
        <w:t xml:space="preserve"> </w:t>
      </w:r>
      <w:r w:rsidR="00FB3B34" w:rsidRPr="002066F5">
        <w:rPr>
          <w:rFonts w:asciiTheme="majorHAnsi" w:hAnsiTheme="majorHAnsi"/>
          <w:b/>
          <w:color w:val="000000" w:themeColor="text1"/>
          <w:sz w:val="32"/>
          <w:szCs w:val="32"/>
        </w:rPr>
        <w:t xml:space="preserve">for Decision Making </w:t>
      </w:r>
      <w:r w:rsidR="005F2A31" w:rsidRPr="002066F5">
        <w:rPr>
          <w:rFonts w:asciiTheme="majorHAnsi" w:hAnsiTheme="majorHAnsi"/>
          <w:b/>
          <w:i/>
          <w:color w:val="000000" w:themeColor="text1"/>
          <w:sz w:val="32"/>
          <w:szCs w:val="32"/>
        </w:rPr>
        <w:t>(</w:t>
      </w:r>
      <w:r w:rsidR="00FB3B34" w:rsidRPr="002066F5">
        <w:rPr>
          <w:rFonts w:asciiTheme="majorHAnsi" w:hAnsiTheme="majorHAnsi"/>
          <w:b/>
          <w:i/>
          <w:color w:val="000000" w:themeColor="text1"/>
          <w:sz w:val="32"/>
          <w:szCs w:val="32"/>
        </w:rPr>
        <w:t>5</w:t>
      </w:r>
      <w:r w:rsidR="007720BC" w:rsidRPr="002066F5">
        <w:rPr>
          <w:rFonts w:asciiTheme="majorHAnsi" w:hAnsiTheme="majorHAnsi"/>
          <w:b/>
          <w:i/>
          <w:color w:val="000000" w:themeColor="text1"/>
          <w:sz w:val="32"/>
          <w:szCs w:val="32"/>
        </w:rPr>
        <w:t>0</w:t>
      </w:r>
      <w:r w:rsidRPr="002066F5">
        <w:rPr>
          <w:rFonts w:asciiTheme="majorHAnsi" w:hAnsiTheme="majorHAnsi"/>
          <w:b/>
          <w:i/>
          <w:color w:val="000000" w:themeColor="text1"/>
          <w:sz w:val="32"/>
          <w:szCs w:val="32"/>
        </w:rPr>
        <w:t xml:space="preserve"> minutes)</w:t>
      </w:r>
    </w:p>
    <w:p w14:paraId="07DABEDE" w14:textId="77777777" w:rsidR="006F2A98" w:rsidRPr="00D33B5F" w:rsidRDefault="006F2A98" w:rsidP="006F2A98">
      <w:pPr>
        <w:ind w:left="-720"/>
        <w:rPr>
          <w:rFonts w:asciiTheme="majorHAnsi" w:hAnsiTheme="majorHAnsi"/>
          <w:i/>
          <w:color w:val="FF0000"/>
          <w:highlight w:val="yellow"/>
        </w:rPr>
      </w:pPr>
    </w:p>
    <w:p w14:paraId="58D6756D" w14:textId="26244821" w:rsidR="00FB3B34" w:rsidRPr="002066F5" w:rsidRDefault="000955F0" w:rsidP="002066F5">
      <w:pPr>
        <w:ind w:left="-720"/>
        <w:rPr>
          <w:rFonts w:asciiTheme="majorHAnsi" w:hAnsiTheme="majorHAnsi"/>
          <w:i/>
          <w:sz w:val="22"/>
          <w:szCs w:val="22"/>
        </w:rPr>
      </w:pPr>
      <w:r w:rsidRPr="000955F0">
        <w:rPr>
          <w:rFonts w:asciiTheme="majorHAnsi" w:hAnsiTheme="majorHAnsi"/>
          <w:i/>
          <w:sz w:val="22"/>
          <w:szCs w:val="22"/>
        </w:rPr>
        <w:t xml:space="preserve">In this section, the SNB Quality Control Manager has asked that the random samples be taken every 4-5 hours during the 16-hour production day with each sample consisting of 500 hex </w:t>
      </w:r>
      <w:r w:rsidRPr="00520A33">
        <w:rPr>
          <w:rFonts w:asciiTheme="majorHAnsi" w:hAnsiTheme="majorHAnsi"/>
          <w:i/>
          <w:sz w:val="22"/>
          <w:szCs w:val="22"/>
        </w:rPr>
        <w:t xml:space="preserve">nuts. </w:t>
      </w:r>
      <w:r w:rsidR="00766EEF" w:rsidRPr="00520A33">
        <w:rPr>
          <w:rFonts w:asciiTheme="majorHAnsi" w:hAnsiTheme="majorHAnsi"/>
          <w:b/>
          <w:i/>
          <w:sz w:val="22"/>
          <w:szCs w:val="22"/>
        </w:rPr>
        <w:t>In Part 3.1</w:t>
      </w:r>
      <w:r w:rsidR="00766EEF" w:rsidRPr="00520A33">
        <w:rPr>
          <w:rFonts w:asciiTheme="majorHAnsi" w:hAnsiTheme="majorHAnsi"/>
          <w:i/>
          <w:sz w:val="22"/>
          <w:szCs w:val="22"/>
        </w:rPr>
        <w:t>, s</w:t>
      </w:r>
      <w:r w:rsidR="00B77650" w:rsidRPr="00520A33">
        <w:rPr>
          <w:rFonts w:asciiTheme="majorHAnsi" w:hAnsiTheme="majorHAnsi"/>
          <w:i/>
          <w:sz w:val="22"/>
          <w:szCs w:val="22"/>
        </w:rPr>
        <w:t xml:space="preserve">tudents are given the number of errors found out of 500 hex nuts and asked to calculate the error rate for 4 samples taken. Additionally, they determine the number of errors for a box of 100 hex nuts. </w:t>
      </w:r>
      <w:r w:rsidR="00766EEF" w:rsidRPr="00520A33">
        <w:rPr>
          <w:rFonts w:asciiTheme="majorHAnsi" w:hAnsiTheme="majorHAnsi"/>
          <w:b/>
          <w:i/>
          <w:sz w:val="22"/>
          <w:szCs w:val="22"/>
        </w:rPr>
        <w:t>In Part 3.2</w:t>
      </w:r>
      <w:r w:rsidR="00766EEF" w:rsidRPr="00520A33">
        <w:rPr>
          <w:rFonts w:asciiTheme="majorHAnsi" w:hAnsiTheme="majorHAnsi"/>
          <w:i/>
          <w:sz w:val="22"/>
          <w:szCs w:val="22"/>
        </w:rPr>
        <w:t>,</w:t>
      </w:r>
      <w:r w:rsidR="00766EEF" w:rsidRPr="00520A33">
        <w:rPr>
          <w:rFonts w:asciiTheme="majorHAnsi" w:hAnsiTheme="majorHAnsi"/>
          <w:b/>
          <w:i/>
          <w:sz w:val="22"/>
          <w:szCs w:val="22"/>
        </w:rPr>
        <w:t xml:space="preserve"> </w:t>
      </w:r>
      <w:r w:rsidR="00766EEF" w:rsidRPr="00520A33">
        <w:rPr>
          <w:rFonts w:asciiTheme="majorHAnsi" w:hAnsiTheme="majorHAnsi"/>
          <w:i/>
          <w:sz w:val="22"/>
          <w:szCs w:val="22"/>
        </w:rPr>
        <w:t>s</w:t>
      </w:r>
      <w:r w:rsidR="00B77650" w:rsidRPr="00520A33">
        <w:rPr>
          <w:rFonts w:asciiTheme="majorHAnsi" w:hAnsiTheme="majorHAnsi"/>
          <w:i/>
          <w:sz w:val="22"/>
          <w:szCs w:val="22"/>
        </w:rPr>
        <w:t xml:space="preserve">tudents watch the Nuts and Bolts Production Line video clip to familiarize them with the details of a real production line and give them some idea of where errors might occur. </w:t>
      </w:r>
      <w:r w:rsidR="00766EEF" w:rsidRPr="00520A33">
        <w:rPr>
          <w:rFonts w:asciiTheme="majorHAnsi" w:hAnsiTheme="majorHAnsi"/>
          <w:b/>
          <w:i/>
          <w:sz w:val="22"/>
          <w:szCs w:val="22"/>
        </w:rPr>
        <w:t>In Part 3.3</w:t>
      </w:r>
      <w:r w:rsidR="00766EEF" w:rsidRPr="00520A33">
        <w:rPr>
          <w:rFonts w:asciiTheme="majorHAnsi" w:hAnsiTheme="majorHAnsi"/>
          <w:i/>
          <w:sz w:val="22"/>
          <w:szCs w:val="22"/>
        </w:rPr>
        <w:t>,</w:t>
      </w:r>
      <w:r w:rsidR="00766EEF" w:rsidRPr="00520A33">
        <w:rPr>
          <w:rFonts w:asciiTheme="majorHAnsi" w:hAnsiTheme="majorHAnsi"/>
          <w:b/>
          <w:i/>
          <w:sz w:val="22"/>
          <w:szCs w:val="22"/>
        </w:rPr>
        <w:t xml:space="preserve"> </w:t>
      </w:r>
      <w:r w:rsidR="00766EEF" w:rsidRPr="00520A33">
        <w:rPr>
          <w:rFonts w:asciiTheme="majorHAnsi" w:hAnsiTheme="majorHAnsi"/>
          <w:i/>
          <w:sz w:val="22"/>
          <w:szCs w:val="22"/>
        </w:rPr>
        <w:t>s</w:t>
      </w:r>
      <w:r w:rsidR="00B77650" w:rsidRPr="00520A33">
        <w:rPr>
          <w:rFonts w:asciiTheme="majorHAnsi" w:hAnsiTheme="majorHAnsi"/>
          <w:i/>
          <w:sz w:val="22"/>
          <w:szCs w:val="22"/>
        </w:rPr>
        <w:t>tudents are given the number of errors found in all</w:t>
      </w:r>
      <w:r w:rsidR="00B77650">
        <w:rPr>
          <w:rFonts w:asciiTheme="majorHAnsi" w:hAnsiTheme="majorHAnsi"/>
          <w:i/>
          <w:sz w:val="22"/>
          <w:szCs w:val="22"/>
        </w:rPr>
        <w:t xml:space="preserve"> four samples from the four different production lines and asked to calculate the error rates</w:t>
      </w:r>
      <w:r w:rsidR="00766EEF">
        <w:rPr>
          <w:rFonts w:asciiTheme="majorHAnsi" w:hAnsiTheme="majorHAnsi"/>
          <w:i/>
          <w:sz w:val="22"/>
          <w:szCs w:val="22"/>
        </w:rPr>
        <w:t xml:space="preserve">. Student record their error rates on </w:t>
      </w:r>
      <w:r w:rsidR="00766EEF" w:rsidRPr="00766EEF">
        <w:rPr>
          <w:rFonts w:asciiTheme="majorHAnsi" w:hAnsiTheme="majorHAnsi"/>
          <w:i/>
          <w:sz w:val="22"/>
          <w:szCs w:val="22"/>
        </w:rPr>
        <w:t>the Production Line Comparison Sheet.</w:t>
      </w:r>
    </w:p>
    <w:p w14:paraId="01786E9A" w14:textId="77777777" w:rsidR="00FB3B34" w:rsidRPr="00D33B5F" w:rsidRDefault="00FB3B34" w:rsidP="006F2A98">
      <w:pPr>
        <w:ind w:left="-720"/>
        <w:rPr>
          <w:rFonts w:asciiTheme="majorHAnsi" w:hAnsiTheme="majorHAnsi"/>
          <w:i/>
          <w:sz w:val="22"/>
          <w:szCs w:val="22"/>
          <w:highlight w:val="yellow"/>
        </w:rPr>
      </w:pPr>
    </w:p>
    <w:p w14:paraId="31216F2A" w14:textId="77777777" w:rsidR="006F2A98" w:rsidRPr="00026E58" w:rsidRDefault="006F2A98" w:rsidP="006F2A98">
      <w:pPr>
        <w:ind w:hanging="720"/>
        <w:rPr>
          <w:rFonts w:asciiTheme="majorHAnsi" w:hAnsiTheme="majorHAnsi"/>
          <w:color w:val="000000" w:themeColor="text1"/>
          <w:sz w:val="16"/>
          <w:szCs w:val="16"/>
        </w:rPr>
      </w:pPr>
      <w:r w:rsidRPr="00026E58">
        <w:rPr>
          <w:rFonts w:asciiTheme="majorHAnsi" w:hAnsiTheme="majorHAnsi"/>
          <w:b/>
          <w:i/>
          <w:color w:val="000000" w:themeColor="text1"/>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7720BC" w:rsidRPr="00026E58" w14:paraId="07023FA9" w14:textId="77777777" w:rsidTr="007720BC">
        <w:trPr>
          <w:jc w:val="center"/>
        </w:trPr>
        <w:tc>
          <w:tcPr>
            <w:tcW w:w="5760" w:type="dxa"/>
            <w:shd w:val="clear" w:color="auto" w:fill="FFFF00"/>
          </w:tcPr>
          <w:p w14:paraId="68808DF6" w14:textId="77777777" w:rsidR="007720BC" w:rsidRPr="00026E58" w:rsidRDefault="007720BC" w:rsidP="0048541D">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26D2FB5F" w14:textId="77777777" w:rsidR="007720BC" w:rsidRPr="00026E58" w:rsidRDefault="007720BC" w:rsidP="0048541D">
            <w:pPr>
              <w:outlineLvl w:val="0"/>
              <w:rPr>
                <w:rFonts w:asciiTheme="majorHAnsi" w:hAnsiTheme="majorHAnsi"/>
                <w:b/>
                <w:sz w:val="22"/>
                <w:szCs w:val="22"/>
              </w:rPr>
            </w:pPr>
            <w:r w:rsidRPr="00026E58">
              <w:rPr>
                <w:rFonts w:asciiTheme="majorHAnsi" w:hAnsiTheme="majorHAnsi"/>
                <w:b/>
                <w:sz w:val="22"/>
                <w:szCs w:val="22"/>
              </w:rPr>
              <w:t>Student Pages</w:t>
            </w:r>
          </w:p>
        </w:tc>
      </w:tr>
      <w:tr w:rsidR="007720BC" w:rsidRPr="00026E58" w14:paraId="501E1C1D" w14:textId="77777777" w:rsidTr="007720BC">
        <w:trPr>
          <w:jc w:val="center"/>
        </w:trPr>
        <w:tc>
          <w:tcPr>
            <w:tcW w:w="5760" w:type="dxa"/>
          </w:tcPr>
          <w:p w14:paraId="6C4A327F" w14:textId="1C7CD2E6" w:rsidR="007720BC" w:rsidRPr="00026E58" w:rsidRDefault="00C5626B" w:rsidP="004F242E">
            <w:pPr>
              <w:outlineLvl w:val="0"/>
              <w:rPr>
                <w:rFonts w:asciiTheme="majorHAnsi" w:hAnsiTheme="majorHAnsi"/>
                <w:sz w:val="22"/>
                <w:szCs w:val="22"/>
              </w:rPr>
            </w:pPr>
            <w:r>
              <w:rPr>
                <w:rFonts w:asciiTheme="majorHAnsi" w:hAnsiTheme="majorHAnsi"/>
                <w:sz w:val="22"/>
                <w:szCs w:val="22"/>
              </w:rPr>
              <w:t>Video #3: Nuts and Bolts Production Line</w:t>
            </w:r>
          </w:p>
        </w:tc>
        <w:tc>
          <w:tcPr>
            <w:tcW w:w="5760" w:type="dxa"/>
          </w:tcPr>
          <w:p w14:paraId="166F8227" w14:textId="77777777" w:rsidR="007720BC" w:rsidRDefault="000955F0" w:rsidP="006068E0">
            <w:pPr>
              <w:pStyle w:val="ListParagraph"/>
              <w:numPr>
                <w:ilvl w:val="0"/>
                <w:numId w:val="50"/>
              </w:numPr>
              <w:outlineLvl w:val="0"/>
              <w:rPr>
                <w:rFonts w:asciiTheme="majorHAnsi" w:hAnsiTheme="majorHAnsi"/>
                <w:sz w:val="22"/>
                <w:szCs w:val="22"/>
              </w:rPr>
            </w:pPr>
            <w:r>
              <w:rPr>
                <w:rFonts w:asciiTheme="majorHAnsi" w:hAnsiTheme="majorHAnsi"/>
                <w:sz w:val="22"/>
                <w:szCs w:val="22"/>
              </w:rPr>
              <w:t xml:space="preserve">Production Line #1 </w:t>
            </w:r>
            <w:r w:rsidR="006068E0" w:rsidRPr="006068E0">
              <w:rPr>
                <w:rFonts w:asciiTheme="majorHAnsi" w:hAnsiTheme="majorHAnsi"/>
                <w:sz w:val="22"/>
                <w:szCs w:val="22"/>
              </w:rPr>
              <w:t>Error Rate Sheet</w:t>
            </w:r>
          </w:p>
          <w:p w14:paraId="75802526" w14:textId="25159689" w:rsidR="000955F0" w:rsidRPr="006068E0" w:rsidRDefault="000955F0" w:rsidP="006068E0">
            <w:pPr>
              <w:pStyle w:val="ListParagraph"/>
              <w:numPr>
                <w:ilvl w:val="0"/>
                <w:numId w:val="50"/>
              </w:numPr>
              <w:outlineLvl w:val="0"/>
              <w:rPr>
                <w:rFonts w:asciiTheme="majorHAnsi" w:hAnsiTheme="majorHAnsi"/>
                <w:sz w:val="22"/>
                <w:szCs w:val="22"/>
              </w:rPr>
            </w:pPr>
            <w:r>
              <w:rPr>
                <w:rFonts w:asciiTheme="majorHAnsi" w:hAnsiTheme="majorHAnsi"/>
                <w:sz w:val="22"/>
                <w:szCs w:val="22"/>
              </w:rPr>
              <w:t>Production Line Comparison</w:t>
            </w:r>
            <w:r w:rsidRPr="006068E0">
              <w:rPr>
                <w:rFonts w:asciiTheme="majorHAnsi" w:hAnsiTheme="majorHAnsi"/>
                <w:sz w:val="22"/>
                <w:szCs w:val="22"/>
              </w:rPr>
              <w:t xml:space="preserve"> Sheet</w:t>
            </w:r>
          </w:p>
        </w:tc>
      </w:tr>
      <w:tr w:rsidR="007720BC" w:rsidRPr="00026E58" w14:paraId="50314823" w14:textId="77777777" w:rsidTr="007720BC">
        <w:trPr>
          <w:jc w:val="center"/>
        </w:trPr>
        <w:tc>
          <w:tcPr>
            <w:tcW w:w="11520" w:type="dxa"/>
            <w:gridSpan w:val="2"/>
          </w:tcPr>
          <w:p w14:paraId="303E52D4" w14:textId="77777777" w:rsidR="007720BC" w:rsidRDefault="007720BC" w:rsidP="0048541D">
            <w:pPr>
              <w:outlineLvl w:val="0"/>
              <w:rPr>
                <w:rFonts w:asciiTheme="majorHAnsi" w:hAnsiTheme="majorHAnsi"/>
                <w:sz w:val="22"/>
                <w:szCs w:val="22"/>
              </w:rPr>
            </w:pPr>
            <w:r w:rsidRPr="00026E58">
              <w:rPr>
                <w:rFonts w:asciiTheme="majorHAnsi" w:hAnsiTheme="majorHAnsi"/>
                <w:b/>
                <w:sz w:val="22"/>
                <w:szCs w:val="22"/>
              </w:rPr>
              <w:t>Prep the Day Before</w:t>
            </w:r>
            <w:r w:rsidRPr="00026E58">
              <w:rPr>
                <w:rFonts w:asciiTheme="majorHAnsi" w:hAnsiTheme="majorHAnsi"/>
                <w:sz w:val="22"/>
                <w:szCs w:val="22"/>
              </w:rPr>
              <w:t xml:space="preserve">: </w:t>
            </w:r>
          </w:p>
          <w:p w14:paraId="7A34A1D4" w14:textId="58EFE3F1" w:rsidR="004F242E" w:rsidRPr="00026E58" w:rsidRDefault="004F242E" w:rsidP="004F242E">
            <w:pPr>
              <w:outlineLvl w:val="0"/>
              <w:rPr>
                <w:rFonts w:asciiTheme="majorHAnsi" w:hAnsiTheme="majorHAnsi"/>
                <w:sz w:val="22"/>
                <w:szCs w:val="22"/>
              </w:rPr>
            </w:pPr>
            <w:r w:rsidRPr="00026E58">
              <w:rPr>
                <w:rFonts w:asciiTheme="majorHAnsi" w:hAnsiTheme="majorHAnsi"/>
                <w:sz w:val="22"/>
                <w:szCs w:val="22"/>
              </w:rPr>
              <w:t xml:space="preserve">Review Class Discussion Questions and possible answers. Review </w:t>
            </w:r>
            <w:r>
              <w:rPr>
                <w:rFonts w:asciiTheme="majorHAnsi" w:hAnsiTheme="majorHAnsi"/>
                <w:sz w:val="22"/>
                <w:szCs w:val="22"/>
              </w:rPr>
              <w:t>teacher annotated</w:t>
            </w:r>
            <w:r w:rsidRPr="00026E58">
              <w:rPr>
                <w:rFonts w:asciiTheme="majorHAnsi" w:hAnsiTheme="majorHAnsi"/>
                <w:sz w:val="22"/>
                <w:szCs w:val="22"/>
              </w:rPr>
              <w:t xml:space="preserve"> text.</w:t>
            </w:r>
          </w:p>
        </w:tc>
      </w:tr>
    </w:tbl>
    <w:p w14:paraId="5D157D82" w14:textId="77777777" w:rsidR="004F242E" w:rsidRPr="002066F5" w:rsidRDefault="004F242E" w:rsidP="002066F5">
      <w:pPr>
        <w:tabs>
          <w:tab w:val="left" w:pos="630"/>
        </w:tabs>
        <w:outlineLvl w:val="0"/>
        <w:rPr>
          <w:rFonts w:asciiTheme="majorHAnsi" w:hAnsiTheme="majorHAnsi"/>
          <w:b/>
          <w:bCs/>
          <w:i/>
          <w:iCs/>
          <w:color w:val="000000" w:themeColor="text1"/>
          <w:u w:val="single"/>
        </w:rPr>
      </w:pPr>
    </w:p>
    <w:p w14:paraId="4F40FF04" w14:textId="771789FC" w:rsidR="00EF4404" w:rsidRPr="00026E58" w:rsidRDefault="00EF4404" w:rsidP="00780FB4">
      <w:pPr>
        <w:tabs>
          <w:tab w:val="left" w:pos="630"/>
        </w:tabs>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1539"/>
        <w:gridCol w:w="2491"/>
        <w:gridCol w:w="4120"/>
        <w:gridCol w:w="3370"/>
      </w:tblGrid>
      <w:tr w:rsidR="00B137FD" w:rsidRPr="00026E58" w14:paraId="7EEAD7E4" w14:textId="77777777" w:rsidTr="00B137FD">
        <w:trPr>
          <w:jc w:val="center"/>
        </w:trPr>
        <w:tc>
          <w:tcPr>
            <w:tcW w:w="1539" w:type="dxa"/>
            <w:shd w:val="clear" w:color="auto" w:fill="7BD6DB"/>
            <w:vAlign w:val="center"/>
          </w:tcPr>
          <w:p w14:paraId="22A63A23" w14:textId="10A99BC0" w:rsidR="00B137FD" w:rsidRPr="00026E58" w:rsidRDefault="00B137FD" w:rsidP="00B137FD">
            <w:pPr>
              <w:jc w:val="right"/>
              <w:outlineLvl w:val="0"/>
              <w:rPr>
                <w:rFonts w:asciiTheme="majorHAnsi" w:hAnsiTheme="majorHAnsi"/>
                <w:b/>
                <w:sz w:val="22"/>
                <w:szCs w:val="22"/>
              </w:rPr>
            </w:pPr>
            <w:r>
              <w:rPr>
                <w:rFonts w:asciiTheme="majorHAnsi" w:hAnsiTheme="majorHAnsi"/>
                <w:b/>
                <w:sz w:val="22"/>
                <w:szCs w:val="22"/>
              </w:rPr>
              <w:t>G</w:t>
            </w:r>
            <w:r w:rsidRPr="00026E58">
              <w:rPr>
                <w:rFonts w:asciiTheme="majorHAnsi" w:hAnsiTheme="majorHAnsi"/>
                <w:b/>
                <w:sz w:val="22"/>
                <w:szCs w:val="22"/>
              </w:rPr>
              <w:t>S</w:t>
            </w:r>
            <w:r>
              <w:rPr>
                <w:rFonts w:asciiTheme="majorHAnsi" w:hAnsiTheme="majorHAnsi"/>
                <w:b/>
                <w:sz w:val="22"/>
                <w:szCs w:val="22"/>
              </w:rPr>
              <w:t>E</w:t>
            </w:r>
          </w:p>
        </w:tc>
        <w:tc>
          <w:tcPr>
            <w:tcW w:w="9981" w:type="dxa"/>
            <w:gridSpan w:val="3"/>
          </w:tcPr>
          <w:p w14:paraId="39CAE58B" w14:textId="77777777" w:rsidR="00B137FD" w:rsidRPr="00B62A95" w:rsidRDefault="00B137FD" w:rsidP="00B137FD">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MGSE7.SP.1:</w:t>
            </w:r>
            <w:r w:rsidRPr="00B62A95">
              <w:rPr>
                <w:rFonts w:asciiTheme="majorHAnsi" w:eastAsia="Times New Roman" w:hAnsiTheme="majorHAnsi" w:cs="Times New Roman"/>
                <w:i/>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7D4D90B" w14:textId="77777777" w:rsidR="00B137FD" w:rsidRPr="00B62A95" w:rsidRDefault="00B137FD" w:rsidP="00B137FD">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MGSE7.SP.2</w:t>
            </w:r>
            <w:r>
              <w:rPr>
                <w:rFonts w:asciiTheme="majorHAnsi" w:eastAsia="Times New Roman" w:hAnsiTheme="majorHAnsi" w:cs="Times New Roman"/>
                <w:b/>
                <w:i/>
                <w:sz w:val="20"/>
                <w:szCs w:val="20"/>
              </w:rPr>
              <w:t>:</w:t>
            </w:r>
            <w:r w:rsidRPr="00B62A95">
              <w:rPr>
                <w:rFonts w:asciiTheme="majorHAnsi" w:eastAsia="Times New Roman" w:hAnsiTheme="majorHAnsi" w:cs="Times New Roman"/>
                <w:i/>
                <w:sz w:val="20"/>
                <w:szCs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7B9742C6" w14:textId="77777777" w:rsidR="00B137FD" w:rsidRPr="00B62A95" w:rsidRDefault="00B137FD" w:rsidP="00B137FD">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MGSE7.SP.3</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Informally assess the degree of visual overlap of two numerical data distributions with similar variabilities, measuring the difference between the medians by expressing it as a multiple of the interquartile range.</w:t>
            </w:r>
          </w:p>
          <w:p w14:paraId="376027FD" w14:textId="74E9A694" w:rsidR="00B137FD" w:rsidRPr="00FB3B34" w:rsidRDefault="00B137FD" w:rsidP="00B137FD">
            <w:pPr>
              <w:rPr>
                <w:rFonts w:asciiTheme="majorHAnsi" w:eastAsia="Times New Roman" w:hAnsiTheme="majorHAnsi" w:cs="Times New Roman"/>
                <w:i/>
                <w:sz w:val="22"/>
                <w:szCs w:val="22"/>
              </w:rPr>
            </w:pPr>
            <w:r w:rsidRPr="00152D07">
              <w:rPr>
                <w:rFonts w:asciiTheme="majorHAnsi" w:eastAsia="Times New Roman" w:hAnsiTheme="majorHAnsi" w:cs="Times New Roman"/>
                <w:b/>
                <w:i/>
                <w:sz w:val="20"/>
                <w:szCs w:val="20"/>
              </w:rPr>
              <w:t>MGSE7.SP.4</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Use measures of center and measures of variability for numerical data from random samples to draw informal comparative inferences about two populations.</w:t>
            </w:r>
          </w:p>
        </w:tc>
      </w:tr>
      <w:tr w:rsidR="00B137FD" w:rsidRPr="00026E58" w14:paraId="4907F859" w14:textId="77777777" w:rsidTr="00B137FD">
        <w:trPr>
          <w:jc w:val="center"/>
        </w:trPr>
        <w:tc>
          <w:tcPr>
            <w:tcW w:w="1539" w:type="dxa"/>
            <w:shd w:val="clear" w:color="auto" w:fill="7BD6DB"/>
            <w:vAlign w:val="center"/>
          </w:tcPr>
          <w:p w14:paraId="126954DF" w14:textId="6987F88A" w:rsidR="00B137FD" w:rsidRPr="00026E58" w:rsidRDefault="00B137FD" w:rsidP="00B137FD">
            <w:pPr>
              <w:jc w:val="right"/>
              <w:outlineLvl w:val="0"/>
              <w:rPr>
                <w:rFonts w:asciiTheme="majorHAnsi" w:hAnsiTheme="majorHAnsi"/>
                <w:b/>
                <w:sz w:val="22"/>
                <w:szCs w:val="22"/>
              </w:rPr>
            </w:pPr>
            <w:r>
              <w:rPr>
                <w:rFonts w:asciiTheme="majorHAnsi" w:hAnsiTheme="majorHAnsi"/>
                <w:b/>
                <w:sz w:val="22"/>
                <w:szCs w:val="22"/>
              </w:rPr>
              <w:t>CC</w:t>
            </w:r>
            <w:r w:rsidRPr="00026E58">
              <w:rPr>
                <w:rFonts w:asciiTheme="majorHAnsi" w:hAnsiTheme="majorHAnsi"/>
                <w:b/>
                <w:sz w:val="22"/>
                <w:szCs w:val="22"/>
              </w:rPr>
              <w:t>SS</w:t>
            </w:r>
          </w:p>
        </w:tc>
        <w:tc>
          <w:tcPr>
            <w:tcW w:w="9981" w:type="dxa"/>
            <w:gridSpan w:val="3"/>
          </w:tcPr>
          <w:p w14:paraId="42A87753" w14:textId="77777777" w:rsidR="00B137FD" w:rsidRPr="00B62A95" w:rsidRDefault="00B137FD" w:rsidP="00B137FD">
            <w:pPr>
              <w:rPr>
                <w:rFonts w:asciiTheme="majorHAnsi" w:eastAsia="Times New Roman" w:hAnsiTheme="majorHAnsi" w:cs="Times New Roman"/>
                <w:b/>
                <w:i/>
                <w:sz w:val="20"/>
                <w:szCs w:val="20"/>
              </w:rPr>
            </w:pPr>
            <w:r w:rsidRPr="00B62A95">
              <w:rPr>
                <w:rFonts w:asciiTheme="majorHAnsi" w:eastAsia="Times New Roman" w:hAnsiTheme="majorHAnsi" w:cs="Times New Roman"/>
                <w:b/>
                <w:i/>
                <w:sz w:val="20"/>
                <w:szCs w:val="20"/>
              </w:rPr>
              <w:t>CCSS.Math.Content.7.SP.A.1</w:t>
            </w:r>
            <w:r>
              <w:rPr>
                <w:rFonts w:asciiTheme="majorHAnsi" w:eastAsia="Times New Roman" w:hAnsiTheme="majorHAnsi" w:cs="Times New Roman"/>
                <w:b/>
                <w:i/>
                <w:sz w:val="20"/>
                <w:szCs w:val="20"/>
              </w:rPr>
              <w:t xml:space="preserve">: </w:t>
            </w:r>
            <w:r w:rsidRPr="00B62A95">
              <w:rPr>
                <w:rFonts w:asciiTheme="majorHAnsi" w:eastAsia="Times New Roman" w:hAnsiTheme="majorHAnsi" w:cs="Times New Roman"/>
                <w:i/>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53F672DC" w14:textId="77777777" w:rsidR="00B137FD" w:rsidRPr="00B62A95" w:rsidRDefault="00B137FD" w:rsidP="00B137FD">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CCSS.Math.Content.7.SP.A.2</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30A1353E" w14:textId="77777777" w:rsidR="00B137FD" w:rsidRPr="00B62A95" w:rsidRDefault="00B137FD" w:rsidP="00B137FD">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CCSS.Math.Content.7.SP.B.3:</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2E63E2FE" w14:textId="0608791C" w:rsidR="00B137FD" w:rsidRPr="002066F5" w:rsidRDefault="00B137FD" w:rsidP="00B137FD">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CCSS.Math.Content.7.SP.B.4:</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tc>
      </w:tr>
      <w:tr w:rsidR="007720BC" w:rsidRPr="00026E58" w14:paraId="199D3FD0" w14:textId="77777777" w:rsidTr="00B137FD">
        <w:trPr>
          <w:jc w:val="center"/>
        </w:trPr>
        <w:tc>
          <w:tcPr>
            <w:tcW w:w="11520" w:type="dxa"/>
            <w:gridSpan w:val="4"/>
            <w:tcBorders>
              <w:bottom w:val="single" w:sz="4" w:space="0" w:color="auto"/>
            </w:tcBorders>
            <w:shd w:val="clear" w:color="auto" w:fill="000000" w:themeFill="text1"/>
            <w:vAlign w:val="center"/>
          </w:tcPr>
          <w:p w14:paraId="51CF5283" w14:textId="3FF95464" w:rsidR="007720BC" w:rsidRPr="00026E58" w:rsidRDefault="007720BC" w:rsidP="0048541D">
            <w:pPr>
              <w:outlineLvl w:val="0"/>
              <w:rPr>
                <w:rFonts w:asciiTheme="majorHAnsi" w:hAnsiTheme="majorHAnsi"/>
                <w:b/>
                <w:i/>
                <w:sz w:val="22"/>
                <w:szCs w:val="22"/>
              </w:rPr>
            </w:pPr>
          </w:p>
        </w:tc>
      </w:tr>
      <w:tr w:rsidR="007720BC" w:rsidRPr="00026E58" w14:paraId="144A26D5" w14:textId="77777777" w:rsidTr="00B137FD">
        <w:trPr>
          <w:trHeight w:val="575"/>
          <w:jc w:val="center"/>
        </w:trPr>
        <w:tc>
          <w:tcPr>
            <w:tcW w:w="4030" w:type="dxa"/>
            <w:gridSpan w:val="2"/>
            <w:shd w:val="clear" w:color="auto" w:fill="FFFF00"/>
            <w:vAlign w:val="center"/>
          </w:tcPr>
          <w:p w14:paraId="40A5C855" w14:textId="77777777" w:rsidR="007720BC" w:rsidRPr="00026E58" w:rsidRDefault="007720BC" w:rsidP="0048541D">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33034071" w14:textId="77777777" w:rsidR="007720BC" w:rsidRPr="00026E58" w:rsidRDefault="007720BC" w:rsidP="0048541D">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1ECC078B" w14:textId="77777777" w:rsidR="007720BC" w:rsidRPr="00026E58" w:rsidRDefault="007720BC" w:rsidP="0048541D">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7720BC" w:rsidRPr="00026E58" w14:paraId="22B09AB4" w14:textId="77777777" w:rsidTr="00B137FD">
        <w:trPr>
          <w:trHeight w:val="575"/>
          <w:jc w:val="center"/>
        </w:trPr>
        <w:tc>
          <w:tcPr>
            <w:tcW w:w="4030" w:type="dxa"/>
            <w:gridSpan w:val="2"/>
            <w:vAlign w:val="center"/>
          </w:tcPr>
          <w:p w14:paraId="564CA6F6" w14:textId="77777777" w:rsidR="00766EEF" w:rsidRPr="00766EEF" w:rsidRDefault="00766EEF" w:rsidP="00766EEF">
            <w:pPr>
              <w:pStyle w:val="ListParagraph"/>
              <w:numPr>
                <w:ilvl w:val="0"/>
                <w:numId w:val="7"/>
              </w:numPr>
              <w:rPr>
                <w:rFonts w:asciiTheme="majorHAnsi" w:hAnsiTheme="majorHAnsi"/>
                <w:sz w:val="22"/>
                <w:szCs w:val="22"/>
              </w:rPr>
            </w:pPr>
            <w:r w:rsidRPr="00766EEF">
              <w:rPr>
                <w:rFonts w:asciiTheme="majorHAnsi" w:hAnsiTheme="majorHAnsi"/>
                <w:sz w:val="22"/>
                <w:szCs w:val="22"/>
              </w:rPr>
              <w:t>Random sample</w:t>
            </w:r>
          </w:p>
          <w:p w14:paraId="0E94AB83" w14:textId="4FE78C43" w:rsidR="007720BC" w:rsidRPr="00766EEF" w:rsidRDefault="00766EEF" w:rsidP="00766EEF">
            <w:pPr>
              <w:pStyle w:val="ListParagraph"/>
              <w:numPr>
                <w:ilvl w:val="0"/>
                <w:numId w:val="7"/>
              </w:numPr>
              <w:rPr>
                <w:rFonts w:asciiTheme="majorHAnsi" w:hAnsiTheme="majorHAnsi"/>
                <w:sz w:val="22"/>
                <w:szCs w:val="22"/>
              </w:rPr>
            </w:pPr>
            <w:r w:rsidRPr="00766EEF">
              <w:rPr>
                <w:rFonts w:asciiTheme="majorHAnsi" w:hAnsiTheme="majorHAnsi"/>
                <w:sz w:val="22"/>
                <w:szCs w:val="22"/>
              </w:rPr>
              <w:t>Error rate</w:t>
            </w:r>
          </w:p>
        </w:tc>
        <w:tc>
          <w:tcPr>
            <w:tcW w:w="4120" w:type="dxa"/>
            <w:vAlign w:val="center"/>
          </w:tcPr>
          <w:p w14:paraId="0CE9BBE7" w14:textId="5E751A65" w:rsidR="007720BC" w:rsidRPr="00353FA8" w:rsidRDefault="00766EEF" w:rsidP="00D33B5F">
            <w:pPr>
              <w:pStyle w:val="ListParagraph"/>
              <w:numPr>
                <w:ilvl w:val="0"/>
                <w:numId w:val="7"/>
              </w:numPr>
              <w:rPr>
                <w:rFonts w:asciiTheme="majorHAnsi" w:hAnsiTheme="majorHAnsi"/>
                <w:sz w:val="22"/>
                <w:szCs w:val="22"/>
              </w:rPr>
            </w:pPr>
            <w:r w:rsidRPr="00353FA8">
              <w:rPr>
                <w:rFonts w:asciiTheme="majorHAnsi" w:hAnsiTheme="majorHAnsi"/>
                <w:sz w:val="22"/>
                <w:szCs w:val="22"/>
              </w:rPr>
              <w:t xml:space="preserve">Why </w:t>
            </w:r>
            <w:r w:rsidR="003F0670">
              <w:rPr>
                <w:rFonts w:asciiTheme="majorHAnsi" w:hAnsiTheme="majorHAnsi"/>
                <w:sz w:val="22"/>
                <w:szCs w:val="22"/>
              </w:rPr>
              <w:t>do we use</w:t>
            </w:r>
            <w:r w:rsidRPr="00353FA8">
              <w:rPr>
                <w:rFonts w:asciiTheme="majorHAnsi" w:hAnsiTheme="majorHAnsi"/>
                <w:sz w:val="22"/>
                <w:szCs w:val="22"/>
              </w:rPr>
              <w:t xml:space="preserve"> random samples to </w:t>
            </w:r>
            <w:r w:rsidR="00353FA8" w:rsidRPr="00353FA8">
              <w:rPr>
                <w:rFonts w:asciiTheme="majorHAnsi" w:hAnsiTheme="majorHAnsi"/>
                <w:sz w:val="22"/>
                <w:szCs w:val="22"/>
              </w:rPr>
              <w:t xml:space="preserve">draw </w:t>
            </w:r>
            <w:r w:rsidR="00353FA8" w:rsidRPr="00353FA8">
              <w:rPr>
                <w:rFonts w:asciiTheme="majorHAnsi" w:eastAsia="Times New Roman" w:hAnsiTheme="majorHAnsi" w:cs="Times New Roman"/>
                <w:sz w:val="22"/>
                <w:szCs w:val="22"/>
              </w:rPr>
              <w:t>informal comparative inferences about two populations?</w:t>
            </w:r>
          </w:p>
        </w:tc>
        <w:tc>
          <w:tcPr>
            <w:tcW w:w="3370" w:type="dxa"/>
            <w:vAlign w:val="center"/>
          </w:tcPr>
          <w:p w14:paraId="7DDA4230" w14:textId="5B301307" w:rsidR="007720BC" w:rsidRPr="00B13475" w:rsidRDefault="00F60714" w:rsidP="00353FA8">
            <w:pPr>
              <w:pStyle w:val="ListParagraph"/>
              <w:numPr>
                <w:ilvl w:val="0"/>
                <w:numId w:val="46"/>
              </w:numPr>
              <w:outlineLvl w:val="0"/>
              <w:rPr>
                <w:rFonts w:asciiTheme="majorHAnsi" w:hAnsiTheme="majorHAnsi"/>
                <w:sz w:val="22"/>
                <w:szCs w:val="22"/>
              </w:rPr>
            </w:pPr>
            <w:r w:rsidRPr="00B13475">
              <w:rPr>
                <w:rFonts w:asciiTheme="majorHAnsi" w:hAnsiTheme="majorHAnsi"/>
                <w:sz w:val="22"/>
                <w:szCs w:val="22"/>
              </w:rPr>
              <w:t>Discussion Questions</w:t>
            </w:r>
            <w:r w:rsidR="007720BC" w:rsidRPr="00B13475">
              <w:rPr>
                <w:rFonts w:asciiTheme="majorHAnsi" w:hAnsiTheme="majorHAnsi"/>
                <w:sz w:val="22"/>
                <w:szCs w:val="22"/>
              </w:rPr>
              <w:t xml:space="preserve">: </w:t>
            </w:r>
            <w:r w:rsidRPr="00B13475">
              <w:rPr>
                <w:rFonts w:asciiTheme="majorHAnsi" w:hAnsiTheme="majorHAnsi"/>
                <w:b/>
                <w:sz w:val="22"/>
                <w:szCs w:val="22"/>
              </w:rPr>
              <w:t>Participation</w:t>
            </w:r>
            <w:r w:rsidR="007720BC" w:rsidRPr="00B13475">
              <w:rPr>
                <w:rFonts w:asciiTheme="majorHAnsi" w:hAnsiTheme="majorHAnsi"/>
                <w:sz w:val="22"/>
                <w:szCs w:val="22"/>
              </w:rPr>
              <w:t xml:space="preserve"> </w:t>
            </w:r>
          </w:p>
          <w:p w14:paraId="0AE07B83" w14:textId="38D4FCC3" w:rsidR="00353FA8" w:rsidRDefault="00353FA8" w:rsidP="00353FA8">
            <w:pPr>
              <w:pStyle w:val="ListParagraph"/>
              <w:numPr>
                <w:ilvl w:val="0"/>
                <w:numId w:val="46"/>
              </w:numPr>
              <w:outlineLvl w:val="0"/>
              <w:rPr>
                <w:rFonts w:asciiTheme="majorHAnsi" w:hAnsiTheme="majorHAnsi"/>
                <w:sz w:val="22"/>
                <w:szCs w:val="22"/>
              </w:rPr>
            </w:pPr>
            <w:r>
              <w:rPr>
                <w:rFonts w:asciiTheme="majorHAnsi" w:hAnsiTheme="majorHAnsi"/>
                <w:sz w:val="22"/>
                <w:szCs w:val="22"/>
              </w:rPr>
              <w:t xml:space="preserve">Production Line #1 </w:t>
            </w:r>
            <w:r w:rsidRPr="006068E0">
              <w:rPr>
                <w:rFonts w:asciiTheme="majorHAnsi" w:hAnsiTheme="majorHAnsi"/>
                <w:sz w:val="22"/>
                <w:szCs w:val="22"/>
              </w:rPr>
              <w:t>Error Rate Sheet</w:t>
            </w:r>
            <w:r w:rsidRPr="00B13475">
              <w:rPr>
                <w:rFonts w:asciiTheme="majorHAnsi" w:hAnsiTheme="majorHAnsi"/>
                <w:sz w:val="22"/>
                <w:szCs w:val="22"/>
              </w:rPr>
              <w:t xml:space="preserve">: </w:t>
            </w:r>
            <w:r w:rsidRPr="00B13475">
              <w:rPr>
                <w:rFonts w:asciiTheme="majorHAnsi" w:hAnsiTheme="majorHAnsi"/>
                <w:b/>
                <w:sz w:val="22"/>
                <w:szCs w:val="22"/>
              </w:rPr>
              <w:t>Formative</w:t>
            </w:r>
          </w:p>
          <w:p w14:paraId="392A3143" w14:textId="60EF1812" w:rsidR="007720BC" w:rsidRPr="00B13475" w:rsidRDefault="00353FA8" w:rsidP="00353FA8">
            <w:pPr>
              <w:pStyle w:val="ListParagraph"/>
              <w:numPr>
                <w:ilvl w:val="0"/>
                <w:numId w:val="46"/>
              </w:numPr>
              <w:outlineLvl w:val="0"/>
              <w:rPr>
                <w:rFonts w:asciiTheme="majorHAnsi" w:hAnsiTheme="majorHAnsi"/>
                <w:b/>
                <w:sz w:val="22"/>
                <w:szCs w:val="22"/>
              </w:rPr>
            </w:pPr>
            <w:r>
              <w:rPr>
                <w:rFonts w:asciiTheme="majorHAnsi" w:hAnsiTheme="majorHAnsi"/>
                <w:sz w:val="22"/>
                <w:szCs w:val="22"/>
              </w:rPr>
              <w:t>Production Line Comparison</w:t>
            </w:r>
            <w:r w:rsidRPr="006068E0">
              <w:rPr>
                <w:rFonts w:asciiTheme="majorHAnsi" w:hAnsiTheme="majorHAnsi"/>
                <w:sz w:val="22"/>
                <w:szCs w:val="22"/>
              </w:rPr>
              <w:t xml:space="preserve"> Sheet</w:t>
            </w:r>
            <w:r w:rsidR="00F60714" w:rsidRPr="00B13475">
              <w:rPr>
                <w:rFonts w:asciiTheme="majorHAnsi" w:hAnsiTheme="majorHAnsi"/>
                <w:sz w:val="22"/>
                <w:szCs w:val="22"/>
              </w:rPr>
              <w:t>:</w:t>
            </w:r>
            <w:r w:rsidR="007720BC" w:rsidRPr="00B13475">
              <w:rPr>
                <w:rFonts w:asciiTheme="majorHAnsi" w:hAnsiTheme="majorHAnsi"/>
                <w:sz w:val="22"/>
                <w:szCs w:val="22"/>
              </w:rPr>
              <w:t xml:space="preserve"> </w:t>
            </w:r>
            <w:r w:rsidR="00F60714" w:rsidRPr="00B13475">
              <w:rPr>
                <w:rFonts w:asciiTheme="majorHAnsi" w:hAnsiTheme="majorHAnsi"/>
                <w:b/>
                <w:sz w:val="22"/>
                <w:szCs w:val="22"/>
              </w:rPr>
              <w:t>Formative</w:t>
            </w:r>
          </w:p>
        </w:tc>
      </w:tr>
    </w:tbl>
    <w:p w14:paraId="5234E3CD" w14:textId="77777777" w:rsidR="00973CDE" w:rsidRDefault="00973CDE" w:rsidP="00EF4404">
      <w:pPr>
        <w:ind w:hanging="720"/>
        <w:outlineLvl w:val="0"/>
        <w:rPr>
          <w:rFonts w:asciiTheme="majorHAnsi" w:hAnsiTheme="majorHAnsi"/>
          <w:b/>
          <w:color w:val="000000" w:themeColor="text1"/>
          <w:sz w:val="32"/>
          <w:szCs w:val="32"/>
        </w:rPr>
      </w:pPr>
    </w:p>
    <w:p w14:paraId="2DFFDF19" w14:textId="77777777" w:rsidR="00C5626B" w:rsidRDefault="00C5626B" w:rsidP="00EF4404">
      <w:pPr>
        <w:ind w:hanging="720"/>
        <w:outlineLvl w:val="0"/>
        <w:rPr>
          <w:rFonts w:asciiTheme="majorHAnsi" w:hAnsiTheme="majorHAnsi"/>
          <w:b/>
          <w:color w:val="000000" w:themeColor="text1"/>
          <w:sz w:val="32"/>
          <w:szCs w:val="32"/>
        </w:rPr>
      </w:pPr>
    </w:p>
    <w:p w14:paraId="49512C72" w14:textId="77777777" w:rsidR="00C5626B" w:rsidRDefault="00C5626B" w:rsidP="00EF4404">
      <w:pPr>
        <w:ind w:hanging="720"/>
        <w:outlineLvl w:val="0"/>
        <w:rPr>
          <w:rFonts w:asciiTheme="majorHAnsi" w:hAnsiTheme="majorHAnsi"/>
          <w:b/>
          <w:color w:val="000000" w:themeColor="text1"/>
          <w:sz w:val="32"/>
          <w:szCs w:val="32"/>
        </w:rPr>
      </w:pPr>
    </w:p>
    <w:p w14:paraId="782376B6" w14:textId="77777777" w:rsidR="001E667E" w:rsidRDefault="001E667E" w:rsidP="00EF4404">
      <w:pPr>
        <w:ind w:hanging="720"/>
        <w:outlineLvl w:val="0"/>
        <w:rPr>
          <w:rFonts w:asciiTheme="majorHAnsi" w:hAnsiTheme="majorHAnsi"/>
          <w:b/>
          <w:color w:val="000000" w:themeColor="text1"/>
          <w:sz w:val="32"/>
          <w:szCs w:val="32"/>
        </w:rPr>
      </w:pPr>
    </w:p>
    <w:p w14:paraId="038E15F0" w14:textId="77777777" w:rsidR="001E667E" w:rsidRDefault="001E667E" w:rsidP="00EF4404">
      <w:pPr>
        <w:ind w:hanging="720"/>
        <w:outlineLvl w:val="0"/>
        <w:rPr>
          <w:rFonts w:asciiTheme="majorHAnsi" w:hAnsiTheme="majorHAnsi"/>
          <w:b/>
          <w:color w:val="000000" w:themeColor="text1"/>
          <w:sz w:val="32"/>
          <w:szCs w:val="32"/>
        </w:rPr>
      </w:pPr>
    </w:p>
    <w:p w14:paraId="7CEC485D" w14:textId="77777777" w:rsidR="001E667E" w:rsidRDefault="001E667E" w:rsidP="00EF4404">
      <w:pPr>
        <w:ind w:hanging="720"/>
        <w:outlineLvl w:val="0"/>
        <w:rPr>
          <w:rFonts w:asciiTheme="majorHAnsi" w:hAnsiTheme="majorHAnsi"/>
          <w:b/>
          <w:color w:val="000000" w:themeColor="text1"/>
          <w:sz w:val="32"/>
          <w:szCs w:val="32"/>
        </w:rPr>
      </w:pPr>
    </w:p>
    <w:p w14:paraId="0FA11020" w14:textId="77777777" w:rsidR="001E667E" w:rsidRDefault="001E667E" w:rsidP="00EF4404">
      <w:pPr>
        <w:ind w:hanging="720"/>
        <w:outlineLvl w:val="0"/>
        <w:rPr>
          <w:rFonts w:asciiTheme="majorHAnsi" w:hAnsiTheme="majorHAnsi"/>
          <w:b/>
          <w:color w:val="000000" w:themeColor="text1"/>
          <w:sz w:val="32"/>
          <w:szCs w:val="32"/>
        </w:rPr>
      </w:pPr>
    </w:p>
    <w:p w14:paraId="30F44450" w14:textId="77777777" w:rsidR="001E667E" w:rsidRDefault="001E667E" w:rsidP="00EF4404">
      <w:pPr>
        <w:ind w:hanging="720"/>
        <w:outlineLvl w:val="0"/>
        <w:rPr>
          <w:rFonts w:asciiTheme="majorHAnsi" w:hAnsiTheme="majorHAnsi"/>
          <w:b/>
          <w:color w:val="000000" w:themeColor="text1"/>
          <w:sz w:val="32"/>
          <w:szCs w:val="32"/>
        </w:rPr>
      </w:pPr>
    </w:p>
    <w:p w14:paraId="25ED7CBE" w14:textId="77777777" w:rsidR="001E667E" w:rsidRDefault="001E667E" w:rsidP="00EF4404">
      <w:pPr>
        <w:ind w:hanging="720"/>
        <w:outlineLvl w:val="0"/>
        <w:rPr>
          <w:rFonts w:asciiTheme="majorHAnsi" w:hAnsiTheme="majorHAnsi"/>
          <w:b/>
          <w:color w:val="000000" w:themeColor="text1"/>
          <w:sz w:val="32"/>
          <w:szCs w:val="32"/>
        </w:rPr>
      </w:pPr>
    </w:p>
    <w:p w14:paraId="22D74A09" w14:textId="77777777" w:rsidR="001E667E" w:rsidRDefault="001E667E" w:rsidP="00EF4404">
      <w:pPr>
        <w:ind w:hanging="720"/>
        <w:outlineLvl w:val="0"/>
        <w:rPr>
          <w:rFonts w:asciiTheme="majorHAnsi" w:hAnsiTheme="majorHAnsi"/>
          <w:b/>
          <w:color w:val="000000" w:themeColor="text1"/>
          <w:sz w:val="32"/>
          <w:szCs w:val="32"/>
        </w:rPr>
      </w:pPr>
    </w:p>
    <w:p w14:paraId="383FF9E9" w14:textId="77777777" w:rsidR="001E667E" w:rsidRDefault="001E667E" w:rsidP="00EF4404">
      <w:pPr>
        <w:ind w:hanging="720"/>
        <w:outlineLvl w:val="0"/>
        <w:rPr>
          <w:rFonts w:asciiTheme="majorHAnsi" w:hAnsiTheme="majorHAnsi"/>
          <w:b/>
          <w:color w:val="000000" w:themeColor="text1"/>
          <w:sz w:val="32"/>
          <w:szCs w:val="32"/>
        </w:rPr>
      </w:pPr>
    </w:p>
    <w:p w14:paraId="096333CB" w14:textId="77777777" w:rsidR="001E667E" w:rsidRDefault="001E667E" w:rsidP="00EF4404">
      <w:pPr>
        <w:ind w:hanging="720"/>
        <w:outlineLvl w:val="0"/>
        <w:rPr>
          <w:rFonts w:asciiTheme="majorHAnsi" w:hAnsiTheme="majorHAnsi"/>
          <w:b/>
          <w:color w:val="000000" w:themeColor="text1"/>
          <w:sz w:val="32"/>
          <w:szCs w:val="32"/>
        </w:rPr>
      </w:pPr>
    </w:p>
    <w:p w14:paraId="3DC6A58C" w14:textId="77777777" w:rsidR="001E667E" w:rsidRDefault="001E667E" w:rsidP="00EF4404">
      <w:pPr>
        <w:ind w:hanging="720"/>
        <w:outlineLvl w:val="0"/>
        <w:rPr>
          <w:rFonts w:asciiTheme="majorHAnsi" w:hAnsiTheme="majorHAnsi"/>
          <w:b/>
          <w:color w:val="000000" w:themeColor="text1"/>
          <w:sz w:val="32"/>
          <w:szCs w:val="32"/>
        </w:rPr>
      </w:pPr>
    </w:p>
    <w:p w14:paraId="08C9CB8C" w14:textId="77777777" w:rsidR="001E667E" w:rsidRDefault="001E667E" w:rsidP="00EF4404">
      <w:pPr>
        <w:ind w:hanging="720"/>
        <w:outlineLvl w:val="0"/>
        <w:rPr>
          <w:rFonts w:asciiTheme="majorHAnsi" w:hAnsiTheme="majorHAnsi"/>
          <w:b/>
          <w:color w:val="000000" w:themeColor="text1"/>
          <w:sz w:val="32"/>
          <w:szCs w:val="32"/>
        </w:rPr>
      </w:pPr>
    </w:p>
    <w:p w14:paraId="40926B9D" w14:textId="77777777" w:rsidR="001E667E" w:rsidRDefault="001E667E" w:rsidP="00EF4404">
      <w:pPr>
        <w:ind w:hanging="720"/>
        <w:outlineLvl w:val="0"/>
        <w:rPr>
          <w:rFonts w:asciiTheme="majorHAnsi" w:hAnsiTheme="majorHAnsi"/>
          <w:b/>
          <w:color w:val="000000" w:themeColor="text1"/>
          <w:sz w:val="32"/>
          <w:szCs w:val="32"/>
        </w:rPr>
      </w:pPr>
    </w:p>
    <w:p w14:paraId="4C3730E3" w14:textId="77777777" w:rsidR="001E667E" w:rsidRDefault="001E667E" w:rsidP="00EF4404">
      <w:pPr>
        <w:ind w:hanging="720"/>
        <w:outlineLvl w:val="0"/>
        <w:rPr>
          <w:rFonts w:asciiTheme="majorHAnsi" w:hAnsiTheme="majorHAnsi"/>
          <w:b/>
          <w:color w:val="000000" w:themeColor="text1"/>
          <w:sz w:val="32"/>
          <w:szCs w:val="32"/>
        </w:rPr>
      </w:pPr>
    </w:p>
    <w:p w14:paraId="7C5B5FE9" w14:textId="77777777" w:rsidR="001E667E" w:rsidRDefault="001E667E" w:rsidP="00EF4404">
      <w:pPr>
        <w:ind w:hanging="720"/>
        <w:outlineLvl w:val="0"/>
        <w:rPr>
          <w:rFonts w:asciiTheme="majorHAnsi" w:hAnsiTheme="majorHAnsi"/>
          <w:b/>
          <w:color w:val="000000" w:themeColor="text1"/>
          <w:sz w:val="32"/>
          <w:szCs w:val="32"/>
        </w:rPr>
      </w:pPr>
    </w:p>
    <w:p w14:paraId="587B599D" w14:textId="77777777" w:rsidR="001E667E" w:rsidRDefault="001E667E" w:rsidP="00EF4404">
      <w:pPr>
        <w:ind w:hanging="720"/>
        <w:outlineLvl w:val="0"/>
        <w:rPr>
          <w:rFonts w:asciiTheme="majorHAnsi" w:hAnsiTheme="majorHAnsi"/>
          <w:b/>
          <w:color w:val="000000" w:themeColor="text1"/>
          <w:sz w:val="32"/>
          <w:szCs w:val="32"/>
        </w:rPr>
      </w:pPr>
    </w:p>
    <w:p w14:paraId="0F29D280" w14:textId="77777777" w:rsidR="001E667E" w:rsidRDefault="001E667E" w:rsidP="00EF4404">
      <w:pPr>
        <w:ind w:hanging="720"/>
        <w:outlineLvl w:val="0"/>
        <w:rPr>
          <w:rFonts w:asciiTheme="majorHAnsi" w:hAnsiTheme="majorHAnsi"/>
          <w:b/>
          <w:color w:val="000000" w:themeColor="text1"/>
          <w:sz w:val="32"/>
          <w:szCs w:val="32"/>
        </w:rPr>
      </w:pPr>
    </w:p>
    <w:p w14:paraId="527D32A5" w14:textId="77777777" w:rsidR="001E667E" w:rsidRDefault="001E667E" w:rsidP="00EF4404">
      <w:pPr>
        <w:ind w:hanging="720"/>
        <w:outlineLvl w:val="0"/>
        <w:rPr>
          <w:rFonts w:asciiTheme="majorHAnsi" w:hAnsiTheme="majorHAnsi"/>
          <w:b/>
          <w:color w:val="000000" w:themeColor="text1"/>
          <w:sz w:val="32"/>
          <w:szCs w:val="32"/>
        </w:rPr>
      </w:pPr>
    </w:p>
    <w:p w14:paraId="280CBBFC" w14:textId="77777777" w:rsidR="001E667E" w:rsidRDefault="001E667E" w:rsidP="00EF4404">
      <w:pPr>
        <w:ind w:hanging="720"/>
        <w:outlineLvl w:val="0"/>
        <w:rPr>
          <w:rFonts w:asciiTheme="majorHAnsi" w:hAnsiTheme="majorHAnsi"/>
          <w:b/>
          <w:color w:val="000000" w:themeColor="text1"/>
          <w:sz w:val="32"/>
          <w:szCs w:val="32"/>
        </w:rPr>
      </w:pPr>
    </w:p>
    <w:p w14:paraId="0B94766F" w14:textId="77777777" w:rsidR="001E667E" w:rsidRDefault="001E667E" w:rsidP="00EF4404">
      <w:pPr>
        <w:ind w:hanging="720"/>
        <w:outlineLvl w:val="0"/>
        <w:rPr>
          <w:rFonts w:asciiTheme="majorHAnsi" w:hAnsiTheme="majorHAnsi"/>
          <w:b/>
          <w:color w:val="000000" w:themeColor="text1"/>
          <w:sz w:val="32"/>
          <w:szCs w:val="32"/>
        </w:rPr>
      </w:pPr>
    </w:p>
    <w:p w14:paraId="59904987" w14:textId="77777777" w:rsidR="001E667E" w:rsidRDefault="001E667E" w:rsidP="00EF4404">
      <w:pPr>
        <w:ind w:hanging="720"/>
        <w:outlineLvl w:val="0"/>
        <w:rPr>
          <w:rFonts w:asciiTheme="majorHAnsi" w:hAnsiTheme="majorHAnsi"/>
          <w:b/>
          <w:color w:val="000000" w:themeColor="text1"/>
          <w:sz w:val="32"/>
          <w:szCs w:val="32"/>
        </w:rPr>
      </w:pPr>
    </w:p>
    <w:p w14:paraId="0E1AD182" w14:textId="77777777" w:rsidR="002066F5" w:rsidRDefault="002066F5" w:rsidP="00EF4404">
      <w:pPr>
        <w:ind w:hanging="720"/>
        <w:outlineLvl w:val="0"/>
        <w:rPr>
          <w:rFonts w:asciiTheme="majorHAnsi" w:hAnsiTheme="majorHAnsi"/>
          <w:b/>
          <w:color w:val="000000" w:themeColor="text1"/>
          <w:sz w:val="32"/>
          <w:szCs w:val="32"/>
        </w:rPr>
      </w:pPr>
    </w:p>
    <w:p w14:paraId="35E433C1" w14:textId="77777777" w:rsidR="002066F5" w:rsidRDefault="002066F5" w:rsidP="00EF4404">
      <w:pPr>
        <w:ind w:hanging="720"/>
        <w:outlineLvl w:val="0"/>
        <w:rPr>
          <w:rFonts w:asciiTheme="majorHAnsi" w:hAnsiTheme="majorHAnsi"/>
          <w:b/>
          <w:color w:val="000000" w:themeColor="text1"/>
          <w:sz w:val="32"/>
          <w:szCs w:val="32"/>
        </w:rPr>
      </w:pPr>
    </w:p>
    <w:p w14:paraId="0EA2508D" w14:textId="77777777" w:rsidR="002066F5" w:rsidRDefault="002066F5" w:rsidP="00EF4404">
      <w:pPr>
        <w:ind w:hanging="720"/>
        <w:outlineLvl w:val="0"/>
        <w:rPr>
          <w:rFonts w:asciiTheme="majorHAnsi" w:hAnsiTheme="majorHAnsi"/>
          <w:b/>
          <w:color w:val="000000" w:themeColor="text1"/>
          <w:sz w:val="32"/>
          <w:szCs w:val="32"/>
        </w:rPr>
      </w:pPr>
    </w:p>
    <w:p w14:paraId="14437C0B" w14:textId="07828833" w:rsidR="00EF4404" w:rsidRPr="00026E58" w:rsidRDefault="00EF4404" w:rsidP="00EF4404">
      <w:pPr>
        <w:ind w:hanging="720"/>
        <w:outlineLvl w:val="0"/>
        <w:rPr>
          <w:rFonts w:asciiTheme="majorHAnsi" w:hAnsiTheme="majorHAnsi"/>
          <w:color w:val="000000" w:themeColor="text1"/>
          <w:sz w:val="32"/>
          <w:szCs w:val="32"/>
        </w:rPr>
      </w:pPr>
      <w:r w:rsidRPr="00026E58">
        <w:rPr>
          <w:rFonts w:asciiTheme="majorHAnsi" w:hAnsiTheme="majorHAnsi"/>
          <w:b/>
          <w:color w:val="000000" w:themeColor="text1"/>
          <w:sz w:val="32"/>
          <w:szCs w:val="32"/>
        </w:rPr>
        <w:lastRenderedPageBreak/>
        <w:t xml:space="preserve">Section 4 – </w:t>
      </w:r>
      <w:r w:rsidR="00FB3B34">
        <w:rPr>
          <w:rFonts w:asciiTheme="majorHAnsi" w:hAnsiTheme="majorHAnsi"/>
          <w:b/>
          <w:color w:val="000000" w:themeColor="text1"/>
          <w:sz w:val="32"/>
          <w:szCs w:val="32"/>
        </w:rPr>
        <w:t>Using a Decision</w:t>
      </w:r>
      <w:r w:rsidR="00442AE9">
        <w:rPr>
          <w:rFonts w:asciiTheme="majorHAnsi" w:hAnsiTheme="majorHAnsi"/>
          <w:b/>
          <w:color w:val="000000" w:themeColor="text1"/>
          <w:sz w:val="32"/>
          <w:szCs w:val="32"/>
        </w:rPr>
        <w:t>-</w:t>
      </w:r>
      <w:r w:rsidR="00FB3B34">
        <w:rPr>
          <w:rFonts w:asciiTheme="majorHAnsi" w:hAnsiTheme="majorHAnsi"/>
          <w:b/>
          <w:color w:val="000000" w:themeColor="text1"/>
          <w:sz w:val="32"/>
          <w:szCs w:val="32"/>
        </w:rPr>
        <w:t>Making Matrix</w:t>
      </w:r>
      <w:r w:rsidRPr="00026E58">
        <w:rPr>
          <w:rFonts w:asciiTheme="majorHAnsi" w:hAnsiTheme="majorHAnsi"/>
          <w:b/>
          <w:color w:val="000000" w:themeColor="text1"/>
          <w:sz w:val="32"/>
          <w:szCs w:val="32"/>
        </w:rPr>
        <w:t xml:space="preserve"> </w:t>
      </w:r>
      <w:r w:rsidR="00607DE6" w:rsidRPr="00026E58">
        <w:rPr>
          <w:rFonts w:asciiTheme="majorHAnsi" w:hAnsiTheme="majorHAnsi"/>
          <w:b/>
          <w:i/>
          <w:color w:val="000000" w:themeColor="text1"/>
          <w:sz w:val="32"/>
          <w:szCs w:val="32"/>
        </w:rPr>
        <w:t>(</w:t>
      </w:r>
      <w:r w:rsidR="006A68A4">
        <w:rPr>
          <w:rFonts w:asciiTheme="majorHAnsi" w:hAnsiTheme="majorHAnsi"/>
          <w:b/>
          <w:i/>
          <w:color w:val="000000" w:themeColor="text1"/>
          <w:sz w:val="32"/>
          <w:szCs w:val="32"/>
        </w:rPr>
        <w:t>4</w:t>
      </w:r>
      <w:r w:rsidR="00607DE6" w:rsidRPr="00026E58">
        <w:rPr>
          <w:rFonts w:asciiTheme="majorHAnsi" w:hAnsiTheme="majorHAnsi"/>
          <w:b/>
          <w:i/>
          <w:color w:val="000000" w:themeColor="text1"/>
          <w:sz w:val="32"/>
          <w:szCs w:val="32"/>
        </w:rPr>
        <w:t>0</w:t>
      </w:r>
      <w:r w:rsidRPr="00026E58">
        <w:rPr>
          <w:rFonts w:asciiTheme="majorHAnsi" w:hAnsiTheme="majorHAnsi"/>
          <w:b/>
          <w:i/>
          <w:color w:val="000000" w:themeColor="text1"/>
          <w:sz w:val="32"/>
          <w:szCs w:val="32"/>
        </w:rPr>
        <w:t xml:space="preserve"> minutes)</w:t>
      </w:r>
    </w:p>
    <w:p w14:paraId="5083BF96" w14:textId="77777777" w:rsidR="00EF4404" w:rsidRPr="00026E58" w:rsidRDefault="00EF4404" w:rsidP="00EF4404">
      <w:pPr>
        <w:ind w:hanging="720"/>
        <w:outlineLvl w:val="0"/>
        <w:rPr>
          <w:rFonts w:asciiTheme="majorHAnsi" w:hAnsiTheme="majorHAnsi"/>
          <w:color w:val="000000" w:themeColor="text1"/>
          <w:sz w:val="22"/>
          <w:szCs w:val="22"/>
        </w:rPr>
      </w:pPr>
    </w:p>
    <w:p w14:paraId="3C106579" w14:textId="18541B2B" w:rsidR="00FB3B34" w:rsidRPr="00470570" w:rsidRDefault="00817F78" w:rsidP="00817F78">
      <w:pPr>
        <w:ind w:left="-720"/>
        <w:outlineLvl w:val="0"/>
        <w:rPr>
          <w:rFonts w:asciiTheme="majorHAnsi" w:hAnsiTheme="majorHAnsi"/>
          <w:i/>
          <w:sz w:val="20"/>
          <w:szCs w:val="20"/>
        </w:rPr>
      </w:pPr>
      <w:bookmarkStart w:id="0" w:name="_Hlk486360246"/>
      <w:r w:rsidRPr="00470570">
        <w:rPr>
          <w:rFonts w:asciiTheme="majorHAnsi" w:hAnsiTheme="majorHAnsi"/>
          <w:b/>
          <w:i/>
          <w:sz w:val="20"/>
          <w:szCs w:val="20"/>
        </w:rPr>
        <w:t>In Part 4.1</w:t>
      </w:r>
      <w:r w:rsidRPr="00470570">
        <w:rPr>
          <w:rFonts w:asciiTheme="majorHAnsi" w:hAnsiTheme="majorHAnsi"/>
          <w:i/>
          <w:sz w:val="20"/>
          <w:szCs w:val="20"/>
        </w:rPr>
        <w:t xml:space="preserve">, </w:t>
      </w:r>
      <w:bookmarkEnd w:id="0"/>
      <w:r w:rsidRPr="00470570">
        <w:rPr>
          <w:rFonts w:asciiTheme="majorHAnsi" w:hAnsiTheme="majorHAnsi"/>
          <w:i/>
          <w:sz w:val="20"/>
          <w:szCs w:val="20"/>
        </w:rPr>
        <w:t xml:space="preserve">students are asked to transfer the error rates from the Production Line Comparison Sheet to the SNB Decision Matrix Sheet.  </w:t>
      </w:r>
      <w:r w:rsidR="00F71165" w:rsidRPr="00470570">
        <w:rPr>
          <w:rFonts w:asciiTheme="majorHAnsi" w:hAnsiTheme="majorHAnsi"/>
          <w:i/>
          <w:sz w:val="20"/>
          <w:szCs w:val="20"/>
        </w:rPr>
        <w:t xml:space="preserve">Students will </w:t>
      </w:r>
      <w:r w:rsidRPr="00470570">
        <w:rPr>
          <w:rFonts w:asciiTheme="majorHAnsi" w:hAnsiTheme="majorHAnsi"/>
          <w:i/>
          <w:sz w:val="20"/>
          <w:szCs w:val="20"/>
        </w:rPr>
        <w:t xml:space="preserve">then color the error rates </w:t>
      </w:r>
      <w:r w:rsidR="00942204" w:rsidRPr="00470570">
        <w:rPr>
          <w:rFonts w:asciiTheme="majorHAnsi" w:hAnsiTheme="majorHAnsi"/>
          <w:i/>
          <w:sz w:val="20"/>
          <w:szCs w:val="20"/>
        </w:rPr>
        <w:t xml:space="preserve">that are less than 1% green which </w:t>
      </w:r>
      <w:r w:rsidRPr="00470570">
        <w:rPr>
          <w:rFonts w:asciiTheme="majorHAnsi" w:hAnsiTheme="majorHAnsi"/>
          <w:i/>
          <w:sz w:val="20"/>
          <w:szCs w:val="20"/>
        </w:rPr>
        <w:t xml:space="preserve">are considered satisfactory. The error rates that are greater than 1% will be colored red and </w:t>
      </w:r>
      <w:r w:rsidR="00942204" w:rsidRPr="00470570">
        <w:rPr>
          <w:rFonts w:asciiTheme="majorHAnsi" w:hAnsiTheme="majorHAnsi"/>
          <w:i/>
          <w:sz w:val="20"/>
          <w:szCs w:val="20"/>
        </w:rPr>
        <w:t>are</w:t>
      </w:r>
      <w:r w:rsidRPr="00470570">
        <w:rPr>
          <w:rFonts w:asciiTheme="majorHAnsi" w:hAnsiTheme="majorHAnsi"/>
          <w:i/>
          <w:sz w:val="20"/>
          <w:szCs w:val="20"/>
        </w:rPr>
        <w:t xml:space="preserve"> unsatisfactory. This will </w:t>
      </w:r>
      <w:r w:rsidR="00942204" w:rsidRPr="00470570">
        <w:rPr>
          <w:rFonts w:asciiTheme="majorHAnsi" w:hAnsiTheme="majorHAnsi"/>
          <w:i/>
          <w:sz w:val="20"/>
          <w:szCs w:val="20"/>
        </w:rPr>
        <w:t xml:space="preserve">allow students to easily </w:t>
      </w:r>
      <w:r w:rsidRPr="00470570">
        <w:rPr>
          <w:rFonts w:asciiTheme="majorHAnsi" w:hAnsiTheme="majorHAnsi"/>
          <w:i/>
          <w:sz w:val="20"/>
          <w:szCs w:val="20"/>
        </w:rPr>
        <w:t>visual</w:t>
      </w:r>
      <w:r w:rsidR="00942204" w:rsidRPr="00470570">
        <w:rPr>
          <w:rFonts w:asciiTheme="majorHAnsi" w:hAnsiTheme="majorHAnsi"/>
          <w:i/>
          <w:sz w:val="20"/>
          <w:szCs w:val="20"/>
        </w:rPr>
        <w:t>ize the data in a</w:t>
      </w:r>
      <w:r w:rsidRPr="00470570">
        <w:rPr>
          <w:rFonts w:asciiTheme="majorHAnsi" w:hAnsiTheme="majorHAnsi"/>
          <w:i/>
          <w:sz w:val="20"/>
          <w:szCs w:val="20"/>
        </w:rPr>
        <w:t xml:space="preserve"> matrix </w:t>
      </w:r>
      <w:r w:rsidR="00942204" w:rsidRPr="00470570">
        <w:rPr>
          <w:rFonts w:asciiTheme="majorHAnsi" w:hAnsiTheme="majorHAnsi"/>
          <w:i/>
          <w:sz w:val="20"/>
          <w:szCs w:val="20"/>
        </w:rPr>
        <w:t>and</w:t>
      </w:r>
      <w:r w:rsidRPr="00470570">
        <w:rPr>
          <w:rFonts w:asciiTheme="majorHAnsi" w:hAnsiTheme="majorHAnsi"/>
          <w:i/>
          <w:sz w:val="20"/>
          <w:szCs w:val="20"/>
        </w:rPr>
        <w:t xml:space="preserve"> will assist the teams </w:t>
      </w:r>
      <w:r w:rsidR="00942204" w:rsidRPr="00470570">
        <w:rPr>
          <w:rFonts w:asciiTheme="majorHAnsi" w:hAnsiTheme="majorHAnsi"/>
          <w:i/>
          <w:sz w:val="20"/>
          <w:szCs w:val="20"/>
        </w:rPr>
        <w:t>in making</w:t>
      </w:r>
      <w:r w:rsidRPr="00470570">
        <w:rPr>
          <w:rFonts w:asciiTheme="majorHAnsi" w:hAnsiTheme="majorHAnsi"/>
          <w:i/>
          <w:sz w:val="20"/>
          <w:szCs w:val="20"/>
        </w:rPr>
        <w:t xml:space="preserve"> their recommendations. </w:t>
      </w:r>
      <w:r w:rsidR="00942204" w:rsidRPr="00470570">
        <w:rPr>
          <w:rFonts w:asciiTheme="majorHAnsi" w:hAnsiTheme="majorHAnsi"/>
          <w:i/>
          <w:sz w:val="20"/>
          <w:szCs w:val="20"/>
        </w:rPr>
        <w:t xml:space="preserve">In </w:t>
      </w:r>
      <w:r w:rsidR="00942204" w:rsidRPr="00470570">
        <w:rPr>
          <w:rFonts w:asciiTheme="majorHAnsi" w:hAnsiTheme="majorHAnsi"/>
          <w:b/>
          <w:i/>
          <w:sz w:val="20"/>
          <w:szCs w:val="20"/>
        </w:rPr>
        <w:t>Part 4.2</w:t>
      </w:r>
      <w:r w:rsidR="00942204" w:rsidRPr="00470570">
        <w:rPr>
          <w:rFonts w:asciiTheme="majorHAnsi" w:hAnsiTheme="majorHAnsi"/>
          <w:i/>
          <w:sz w:val="20"/>
          <w:szCs w:val="20"/>
        </w:rPr>
        <w:t xml:space="preserve">, students read the text and understand that their challenge is to make the best decision based on the data. </w:t>
      </w:r>
      <w:r w:rsidR="00942204" w:rsidRPr="00470570">
        <w:rPr>
          <w:rFonts w:asciiTheme="majorHAnsi" w:hAnsiTheme="majorHAnsi"/>
          <w:b/>
          <w:i/>
          <w:sz w:val="20"/>
          <w:szCs w:val="20"/>
        </w:rPr>
        <w:t>Part 4.3</w:t>
      </w:r>
      <w:r w:rsidR="00942204" w:rsidRPr="00470570">
        <w:rPr>
          <w:rFonts w:asciiTheme="majorHAnsi" w:hAnsiTheme="majorHAnsi"/>
          <w:i/>
          <w:sz w:val="20"/>
          <w:szCs w:val="20"/>
        </w:rPr>
        <w:t>, describes the options available to the teams: Option 1: The production line is shut down and t</w:t>
      </w:r>
      <w:bookmarkStart w:id="1" w:name="_GoBack"/>
      <w:bookmarkEnd w:id="1"/>
      <w:r w:rsidR="00942204" w:rsidRPr="00470570">
        <w:rPr>
          <w:rFonts w:asciiTheme="majorHAnsi" w:hAnsiTheme="majorHAnsi"/>
          <w:i/>
          <w:sz w:val="20"/>
          <w:szCs w:val="20"/>
        </w:rPr>
        <w:t xml:space="preserve">he equipment is inspected and repaired. Option 2: </w:t>
      </w:r>
      <w:r w:rsidR="00764DD8" w:rsidRPr="00470570">
        <w:rPr>
          <w:rFonts w:asciiTheme="majorHAnsi" w:hAnsiTheme="majorHAnsi"/>
          <w:i/>
          <w:sz w:val="20"/>
          <w:szCs w:val="20"/>
        </w:rPr>
        <w:t xml:space="preserve">The line is shut down and all workers are given a refresher course. </w:t>
      </w:r>
    </w:p>
    <w:p w14:paraId="6DA2F8E4" w14:textId="32E36AED" w:rsidR="00764DD8" w:rsidRPr="00470570" w:rsidRDefault="00764DD8" w:rsidP="00817F78">
      <w:pPr>
        <w:ind w:left="-720"/>
        <w:outlineLvl w:val="0"/>
        <w:rPr>
          <w:rFonts w:asciiTheme="majorHAnsi" w:hAnsiTheme="majorHAnsi"/>
          <w:i/>
          <w:sz w:val="20"/>
          <w:szCs w:val="20"/>
        </w:rPr>
      </w:pPr>
      <w:r w:rsidRPr="00470570">
        <w:rPr>
          <w:rFonts w:asciiTheme="majorHAnsi" w:hAnsiTheme="majorHAnsi"/>
          <w:i/>
          <w:sz w:val="20"/>
          <w:szCs w:val="20"/>
        </w:rPr>
        <w:t>Option 3: the production line continues to run and will be retested before taking</w:t>
      </w:r>
      <w:r w:rsidR="004F242E" w:rsidRPr="00470570">
        <w:rPr>
          <w:rFonts w:asciiTheme="majorHAnsi" w:hAnsiTheme="majorHAnsi"/>
          <w:i/>
          <w:sz w:val="20"/>
          <w:szCs w:val="20"/>
        </w:rPr>
        <w:t xml:space="preserve"> any </w:t>
      </w:r>
      <w:r w:rsidRPr="00470570">
        <w:rPr>
          <w:rFonts w:asciiTheme="majorHAnsi" w:hAnsiTheme="majorHAnsi"/>
          <w:i/>
          <w:sz w:val="20"/>
          <w:szCs w:val="20"/>
        </w:rPr>
        <w:t xml:space="preserve">action. Option 4: The line is operating within acceptable levels and will continue to run. Finally, in </w:t>
      </w:r>
      <w:r w:rsidRPr="00470570">
        <w:rPr>
          <w:rFonts w:asciiTheme="majorHAnsi" w:hAnsiTheme="majorHAnsi"/>
          <w:b/>
          <w:i/>
          <w:sz w:val="20"/>
          <w:szCs w:val="20"/>
        </w:rPr>
        <w:t>Part 4.4</w:t>
      </w:r>
      <w:r w:rsidRPr="00470570">
        <w:rPr>
          <w:rFonts w:asciiTheme="majorHAnsi" w:hAnsiTheme="majorHAnsi"/>
          <w:i/>
          <w:sz w:val="20"/>
          <w:szCs w:val="20"/>
        </w:rPr>
        <w:t xml:space="preserve">, on the Production Line Recommendation Sheet, the teams will write a recommendation letter to the Quality Control Manager. Teams should include justifications for their decisions based on their data. </w:t>
      </w:r>
    </w:p>
    <w:p w14:paraId="163F632F" w14:textId="31BD7EA9" w:rsidR="00EF4404" w:rsidRPr="001D35BF" w:rsidRDefault="00EF4404" w:rsidP="00764DD8">
      <w:pPr>
        <w:outlineLvl w:val="0"/>
        <w:rPr>
          <w:rFonts w:asciiTheme="majorHAnsi" w:hAnsiTheme="majorHAnsi"/>
          <w:i/>
          <w:color w:val="FF0000"/>
          <w:sz w:val="18"/>
          <w:szCs w:val="18"/>
        </w:rPr>
      </w:pPr>
    </w:p>
    <w:p w14:paraId="566F7D24" w14:textId="17FD3C5F" w:rsidR="00EF4404" w:rsidRPr="00026E58" w:rsidRDefault="00EF4404" w:rsidP="00C00264">
      <w:pPr>
        <w:ind w:left="-720"/>
        <w:rPr>
          <w:rFonts w:asciiTheme="majorHAnsi" w:hAnsiTheme="majorHAnsi"/>
          <w:color w:val="000000" w:themeColor="text1"/>
          <w:sz w:val="32"/>
          <w:szCs w:val="32"/>
        </w:rPr>
      </w:pPr>
      <w:r w:rsidRPr="00026E58">
        <w:rPr>
          <w:rFonts w:asciiTheme="majorHAnsi" w:hAnsiTheme="majorHAnsi"/>
          <w:b/>
          <w:i/>
          <w:color w:val="000000" w:themeColor="text1"/>
          <w:sz w:val="32"/>
          <w:szCs w:val="32"/>
          <w:u w:val="single"/>
        </w:rPr>
        <w:t>Preparation</w:t>
      </w:r>
    </w:p>
    <w:tbl>
      <w:tblPr>
        <w:tblStyle w:val="TableGrid"/>
        <w:tblW w:w="11520" w:type="dxa"/>
        <w:jc w:val="center"/>
        <w:tblLayout w:type="fixed"/>
        <w:tblLook w:val="04A0" w:firstRow="1" w:lastRow="0" w:firstColumn="1" w:lastColumn="0" w:noHBand="0" w:noVBand="1"/>
      </w:tblPr>
      <w:tblGrid>
        <w:gridCol w:w="5760"/>
        <w:gridCol w:w="5760"/>
      </w:tblGrid>
      <w:tr w:rsidR="008243F9" w:rsidRPr="00026E58" w14:paraId="2ED7A114" w14:textId="77777777" w:rsidTr="008243F9">
        <w:trPr>
          <w:jc w:val="center"/>
        </w:trPr>
        <w:tc>
          <w:tcPr>
            <w:tcW w:w="5760" w:type="dxa"/>
            <w:shd w:val="clear" w:color="auto" w:fill="FFFF00"/>
          </w:tcPr>
          <w:p w14:paraId="4A4E2483" w14:textId="77777777" w:rsidR="008243F9" w:rsidRPr="00026E58" w:rsidRDefault="008243F9" w:rsidP="0048541D">
            <w:pPr>
              <w:outlineLvl w:val="0"/>
              <w:rPr>
                <w:rFonts w:asciiTheme="majorHAnsi" w:hAnsiTheme="majorHAnsi"/>
                <w:b/>
                <w:sz w:val="22"/>
                <w:szCs w:val="22"/>
              </w:rPr>
            </w:pPr>
            <w:r w:rsidRPr="00026E58">
              <w:rPr>
                <w:rFonts w:asciiTheme="majorHAnsi" w:hAnsiTheme="majorHAnsi"/>
                <w:b/>
                <w:sz w:val="22"/>
                <w:szCs w:val="22"/>
              </w:rPr>
              <w:t>Materials</w:t>
            </w:r>
          </w:p>
        </w:tc>
        <w:tc>
          <w:tcPr>
            <w:tcW w:w="5760" w:type="dxa"/>
            <w:shd w:val="clear" w:color="auto" w:fill="FFFF00"/>
          </w:tcPr>
          <w:p w14:paraId="32DBA1B6" w14:textId="77777777" w:rsidR="008243F9" w:rsidRPr="00026E58" w:rsidRDefault="008243F9" w:rsidP="0048541D">
            <w:pPr>
              <w:outlineLvl w:val="0"/>
              <w:rPr>
                <w:rFonts w:asciiTheme="majorHAnsi" w:hAnsiTheme="majorHAnsi"/>
                <w:b/>
                <w:sz w:val="22"/>
                <w:szCs w:val="22"/>
              </w:rPr>
            </w:pPr>
            <w:r w:rsidRPr="00026E58">
              <w:rPr>
                <w:rFonts w:asciiTheme="majorHAnsi" w:hAnsiTheme="majorHAnsi"/>
                <w:b/>
                <w:sz w:val="22"/>
                <w:szCs w:val="22"/>
              </w:rPr>
              <w:t>Student Pages</w:t>
            </w:r>
          </w:p>
        </w:tc>
      </w:tr>
      <w:tr w:rsidR="008243F9" w:rsidRPr="00026E58" w14:paraId="2726B4AB" w14:textId="77777777" w:rsidTr="008243F9">
        <w:trPr>
          <w:jc w:val="center"/>
        </w:trPr>
        <w:tc>
          <w:tcPr>
            <w:tcW w:w="5760" w:type="dxa"/>
          </w:tcPr>
          <w:p w14:paraId="1C304B04" w14:textId="14FDAE1C" w:rsidR="008243F9" w:rsidRPr="00470570" w:rsidRDefault="00520A33" w:rsidP="0048541D">
            <w:pPr>
              <w:pStyle w:val="ListParagraph"/>
              <w:numPr>
                <w:ilvl w:val="0"/>
                <w:numId w:val="36"/>
              </w:numPr>
              <w:outlineLvl w:val="0"/>
              <w:rPr>
                <w:rFonts w:asciiTheme="majorHAnsi" w:hAnsiTheme="majorHAnsi"/>
                <w:sz w:val="20"/>
                <w:szCs w:val="20"/>
              </w:rPr>
            </w:pPr>
            <w:r w:rsidRPr="00470570">
              <w:rPr>
                <w:rFonts w:asciiTheme="majorHAnsi" w:hAnsiTheme="majorHAnsi"/>
                <w:sz w:val="20"/>
                <w:szCs w:val="20"/>
              </w:rPr>
              <w:t>Red and green color pencils</w:t>
            </w:r>
          </w:p>
        </w:tc>
        <w:tc>
          <w:tcPr>
            <w:tcW w:w="5760" w:type="dxa"/>
          </w:tcPr>
          <w:p w14:paraId="38D83EFE" w14:textId="77777777" w:rsidR="008243F9" w:rsidRPr="00470570" w:rsidRDefault="00520A33" w:rsidP="00520A33">
            <w:pPr>
              <w:pStyle w:val="ListParagraph"/>
              <w:numPr>
                <w:ilvl w:val="0"/>
                <w:numId w:val="36"/>
              </w:numPr>
              <w:outlineLvl w:val="0"/>
              <w:rPr>
                <w:rFonts w:asciiTheme="majorHAnsi" w:hAnsiTheme="majorHAnsi"/>
                <w:sz w:val="20"/>
                <w:szCs w:val="20"/>
              </w:rPr>
            </w:pPr>
            <w:r w:rsidRPr="00470570">
              <w:rPr>
                <w:rFonts w:asciiTheme="majorHAnsi" w:hAnsiTheme="majorHAnsi"/>
                <w:sz w:val="20"/>
                <w:szCs w:val="20"/>
              </w:rPr>
              <w:t>Production Line Comparison Sheet</w:t>
            </w:r>
          </w:p>
          <w:p w14:paraId="506000FE" w14:textId="77777777" w:rsidR="00520A33" w:rsidRPr="00470570" w:rsidRDefault="00520A33" w:rsidP="00520A33">
            <w:pPr>
              <w:pStyle w:val="ListParagraph"/>
              <w:numPr>
                <w:ilvl w:val="0"/>
                <w:numId w:val="36"/>
              </w:numPr>
              <w:outlineLvl w:val="0"/>
              <w:rPr>
                <w:rFonts w:asciiTheme="majorHAnsi" w:hAnsiTheme="majorHAnsi"/>
                <w:sz w:val="20"/>
                <w:szCs w:val="20"/>
              </w:rPr>
            </w:pPr>
            <w:r w:rsidRPr="00470570">
              <w:rPr>
                <w:rFonts w:asciiTheme="majorHAnsi" w:hAnsiTheme="majorHAnsi"/>
                <w:sz w:val="20"/>
                <w:szCs w:val="20"/>
              </w:rPr>
              <w:t>SNB Decision Matrix Sheet</w:t>
            </w:r>
          </w:p>
          <w:p w14:paraId="03BA8FAE" w14:textId="47ECC96E" w:rsidR="00520A33" w:rsidRPr="00470570" w:rsidRDefault="00520A33" w:rsidP="00520A33">
            <w:pPr>
              <w:pStyle w:val="ListParagraph"/>
              <w:numPr>
                <w:ilvl w:val="0"/>
                <w:numId w:val="36"/>
              </w:numPr>
              <w:outlineLvl w:val="0"/>
              <w:rPr>
                <w:rFonts w:asciiTheme="majorHAnsi" w:hAnsiTheme="majorHAnsi"/>
                <w:sz w:val="20"/>
                <w:szCs w:val="20"/>
              </w:rPr>
            </w:pPr>
            <w:r w:rsidRPr="00470570">
              <w:rPr>
                <w:rFonts w:asciiTheme="majorHAnsi" w:hAnsiTheme="majorHAnsi"/>
                <w:sz w:val="20"/>
                <w:szCs w:val="20"/>
              </w:rPr>
              <w:t>Production Line Recommendation Sheet</w:t>
            </w:r>
          </w:p>
        </w:tc>
      </w:tr>
      <w:tr w:rsidR="008243F9" w:rsidRPr="00026E58" w14:paraId="665356F0" w14:textId="77777777" w:rsidTr="008243F9">
        <w:trPr>
          <w:jc w:val="center"/>
        </w:trPr>
        <w:tc>
          <w:tcPr>
            <w:tcW w:w="11520" w:type="dxa"/>
            <w:gridSpan w:val="2"/>
          </w:tcPr>
          <w:p w14:paraId="2DD6A5E2" w14:textId="77777777" w:rsidR="008243F9" w:rsidRPr="00470570" w:rsidRDefault="008243F9" w:rsidP="0048541D">
            <w:pPr>
              <w:outlineLvl w:val="0"/>
              <w:rPr>
                <w:rFonts w:asciiTheme="majorHAnsi" w:hAnsiTheme="majorHAnsi"/>
                <w:sz w:val="20"/>
                <w:szCs w:val="20"/>
              </w:rPr>
            </w:pPr>
            <w:r w:rsidRPr="00470570">
              <w:rPr>
                <w:rFonts w:asciiTheme="majorHAnsi" w:hAnsiTheme="majorHAnsi"/>
                <w:b/>
                <w:sz w:val="20"/>
                <w:szCs w:val="20"/>
              </w:rPr>
              <w:t xml:space="preserve">Prep the Day Before: </w:t>
            </w:r>
            <w:r w:rsidRPr="00470570">
              <w:rPr>
                <w:rFonts w:asciiTheme="majorHAnsi" w:hAnsiTheme="majorHAnsi"/>
                <w:sz w:val="20"/>
                <w:szCs w:val="20"/>
              </w:rPr>
              <w:t xml:space="preserve"> </w:t>
            </w:r>
          </w:p>
          <w:p w14:paraId="777BE028" w14:textId="03F8F81C" w:rsidR="00E34B64" w:rsidRPr="00470570" w:rsidRDefault="00E34B64" w:rsidP="00E34B64">
            <w:pPr>
              <w:outlineLvl w:val="0"/>
              <w:rPr>
                <w:rFonts w:asciiTheme="majorHAnsi" w:hAnsiTheme="majorHAnsi"/>
                <w:sz w:val="20"/>
                <w:szCs w:val="20"/>
              </w:rPr>
            </w:pPr>
            <w:r w:rsidRPr="00470570">
              <w:rPr>
                <w:rFonts w:asciiTheme="majorHAnsi" w:hAnsiTheme="majorHAnsi"/>
                <w:sz w:val="20"/>
                <w:szCs w:val="20"/>
              </w:rPr>
              <w:t>Review Class Discussion Questions and possible answers. Review teacher annotated text.</w:t>
            </w:r>
          </w:p>
        </w:tc>
      </w:tr>
    </w:tbl>
    <w:p w14:paraId="78F42C23" w14:textId="77777777" w:rsidR="008243F9" w:rsidRPr="001D35BF" w:rsidRDefault="008243F9" w:rsidP="008243F9">
      <w:pPr>
        <w:outlineLvl w:val="0"/>
        <w:rPr>
          <w:rFonts w:asciiTheme="majorHAnsi" w:hAnsiTheme="majorHAnsi"/>
          <w:i/>
          <w:color w:val="FF0000"/>
          <w:sz w:val="18"/>
          <w:szCs w:val="18"/>
        </w:rPr>
      </w:pPr>
    </w:p>
    <w:p w14:paraId="5803BD96" w14:textId="73C4E32C" w:rsidR="00EF4404" w:rsidRPr="00026E58" w:rsidRDefault="00EF4404" w:rsidP="006A3305">
      <w:pPr>
        <w:ind w:left="-720"/>
        <w:outlineLvl w:val="0"/>
        <w:rPr>
          <w:rFonts w:asciiTheme="majorHAnsi" w:hAnsiTheme="majorHAnsi"/>
          <w:b/>
          <w:bCs/>
          <w:i/>
          <w:iCs/>
          <w:color w:val="000000" w:themeColor="text1"/>
          <w:sz w:val="32"/>
          <w:szCs w:val="32"/>
          <w:u w:val="single"/>
        </w:rPr>
      </w:pPr>
      <w:r w:rsidRPr="00026E58">
        <w:rPr>
          <w:rFonts w:asciiTheme="majorHAnsi" w:hAnsiTheme="majorHAnsi"/>
          <w:b/>
          <w:bCs/>
          <w:i/>
          <w:iCs/>
          <w:color w:val="000000" w:themeColor="text1"/>
          <w:sz w:val="32"/>
          <w:szCs w:val="32"/>
          <w:u w:val="single"/>
        </w:rPr>
        <w:t>Planning</w:t>
      </w:r>
    </w:p>
    <w:tbl>
      <w:tblPr>
        <w:tblStyle w:val="TableGrid"/>
        <w:tblW w:w="11520" w:type="dxa"/>
        <w:jc w:val="center"/>
        <w:tblLayout w:type="fixed"/>
        <w:tblLook w:val="04A0" w:firstRow="1" w:lastRow="0" w:firstColumn="1" w:lastColumn="0" w:noHBand="0" w:noVBand="1"/>
      </w:tblPr>
      <w:tblGrid>
        <w:gridCol w:w="810"/>
        <w:gridCol w:w="3220"/>
        <w:gridCol w:w="4120"/>
        <w:gridCol w:w="3370"/>
      </w:tblGrid>
      <w:tr w:rsidR="007F2AB0" w:rsidRPr="00026E58" w14:paraId="594F198A" w14:textId="77777777" w:rsidTr="001D35BF">
        <w:trPr>
          <w:jc w:val="center"/>
        </w:trPr>
        <w:tc>
          <w:tcPr>
            <w:tcW w:w="810" w:type="dxa"/>
            <w:shd w:val="clear" w:color="auto" w:fill="80F7FA"/>
            <w:vAlign w:val="center"/>
          </w:tcPr>
          <w:p w14:paraId="73C7A4E0" w14:textId="21191114" w:rsidR="007F2AB0" w:rsidRPr="00026E58" w:rsidRDefault="007F2AB0" w:rsidP="007F2AB0">
            <w:pPr>
              <w:jc w:val="right"/>
              <w:outlineLvl w:val="0"/>
              <w:rPr>
                <w:rFonts w:asciiTheme="majorHAnsi" w:hAnsiTheme="majorHAnsi"/>
                <w:b/>
                <w:sz w:val="22"/>
                <w:szCs w:val="22"/>
              </w:rPr>
            </w:pPr>
            <w:r w:rsidRPr="00026E58">
              <w:rPr>
                <w:rFonts w:asciiTheme="majorHAnsi" w:hAnsiTheme="majorHAnsi"/>
                <w:b/>
                <w:sz w:val="22"/>
                <w:szCs w:val="22"/>
              </w:rPr>
              <w:t>GS</w:t>
            </w:r>
            <w:r>
              <w:rPr>
                <w:rFonts w:asciiTheme="majorHAnsi" w:hAnsiTheme="majorHAnsi"/>
                <w:b/>
                <w:sz w:val="22"/>
                <w:szCs w:val="22"/>
              </w:rPr>
              <w:t>E</w:t>
            </w:r>
          </w:p>
        </w:tc>
        <w:tc>
          <w:tcPr>
            <w:tcW w:w="10710" w:type="dxa"/>
            <w:gridSpan w:val="3"/>
          </w:tcPr>
          <w:p w14:paraId="18D3DAFE" w14:textId="77777777" w:rsidR="007F2AB0" w:rsidRPr="00B62A95" w:rsidRDefault="007F2AB0" w:rsidP="007F2AB0">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MGSE7.SP.1:</w:t>
            </w:r>
            <w:r w:rsidRPr="00B62A95">
              <w:rPr>
                <w:rFonts w:asciiTheme="majorHAnsi" w:eastAsia="Times New Roman" w:hAnsiTheme="majorHAnsi" w:cs="Times New Roman"/>
                <w:i/>
                <w:sz w:val="20"/>
                <w:szCs w:val="20"/>
              </w:rP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12850989" w14:textId="77777777" w:rsidR="007F2AB0" w:rsidRPr="00B62A95" w:rsidRDefault="007F2AB0" w:rsidP="007F2AB0">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MGSE7.SP.2</w:t>
            </w:r>
            <w:r>
              <w:rPr>
                <w:rFonts w:asciiTheme="majorHAnsi" w:eastAsia="Times New Roman" w:hAnsiTheme="majorHAnsi" w:cs="Times New Roman"/>
                <w:b/>
                <w:i/>
                <w:sz w:val="20"/>
                <w:szCs w:val="20"/>
              </w:rPr>
              <w:t>:</w:t>
            </w:r>
            <w:r w:rsidRPr="00B62A95">
              <w:rPr>
                <w:rFonts w:asciiTheme="majorHAnsi" w:eastAsia="Times New Roman" w:hAnsiTheme="majorHAnsi" w:cs="Times New Roman"/>
                <w:i/>
                <w:sz w:val="20"/>
                <w:szCs w:val="20"/>
              </w:rPr>
              <w:t xml:space="preserve"> 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14CB7648" w14:textId="77777777" w:rsidR="007F2AB0" w:rsidRPr="00B62A95" w:rsidRDefault="007F2AB0" w:rsidP="007F2AB0">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MGSE7.SP.3</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Informally assess the degree of visual overlap of two numerical data distributions with similar variabilities, measuring the difference between the medians by expressing it as a multiple of the interquartile range.</w:t>
            </w:r>
          </w:p>
          <w:p w14:paraId="488CB6D6" w14:textId="5C8573C2" w:rsidR="007F2AB0" w:rsidRPr="007C45A6" w:rsidRDefault="007F2AB0" w:rsidP="007F2AB0">
            <w:pPr>
              <w:rPr>
                <w:rFonts w:asciiTheme="majorHAnsi" w:eastAsia="Times New Roman" w:hAnsiTheme="majorHAnsi" w:cs="Times New Roman"/>
                <w:i/>
                <w:sz w:val="20"/>
                <w:szCs w:val="20"/>
              </w:rPr>
            </w:pPr>
            <w:r w:rsidRPr="00152D07">
              <w:rPr>
                <w:rFonts w:asciiTheme="majorHAnsi" w:eastAsia="Times New Roman" w:hAnsiTheme="majorHAnsi" w:cs="Times New Roman"/>
                <w:b/>
                <w:i/>
                <w:sz w:val="20"/>
                <w:szCs w:val="20"/>
              </w:rPr>
              <w:t>MGSE7.SP.4</w:t>
            </w:r>
            <w:r>
              <w:rPr>
                <w:rFonts w:asciiTheme="majorHAnsi" w:eastAsia="Times New Roman" w:hAnsiTheme="majorHAnsi" w:cs="Times New Roman"/>
                <w:i/>
                <w:sz w:val="20"/>
                <w:szCs w:val="20"/>
              </w:rPr>
              <w:t>:</w:t>
            </w:r>
            <w:r w:rsidRPr="00B62A95">
              <w:rPr>
                <w:rFonts w:asciiTheme="majorHAnsi" w:eastAsia="Times New Roman" w:hAnsiTheme="majorHAnsi" w:cs="Times New Roman"/>
                <w:i/>
                <w:sz w:val="20"/>
                <w:szCs w:val="20"/>
              </w:rPr>
              <w:t xml:space="preserve"> Use measures of center and measures of variability for numerical data from random samples to draw informal comparative inferences about two populations.</w:t>
            </w:r>
          </w:p>
        </w:tc>
      </w:tr>
      <w:tr w:rsidR="007F2AB0" w:rsidRPr="00026E58" w14:paraId="536E9BB1" w14:textId="77777777" w:rsidTr="001D35BF">
        <w:trPr>
          <w:jc w:val="center"/>
        </w:trPr>
        <w:tc>
          <w:tcPr>
            <w:tcW w:w="810" w:type="dxa"/>
            <w:shd w:val="clear" w:color="auto" w:fill="80F7FA"/>
            <w:vAlign w:val="center"/>
          </w:tcPr>
          <w:p w14:paraId="4A93AF41" w14:textId="2AA120C4" w:rsidR="007F2AB0" w:rsidRPr="00026E58" w:rsidRDefault="007F2AB0" w:rsidP="007F2AB0">
            <w:pPr>
              <w:jc w:val="right"/>
              <w:outlineLvl w:val="0"/>
              <w:rPr>
                <w:rFonts w:asciiTheme="majorHAnsi" w:hAnsiTheme="majorHAnsi"/>
                <w:b/>
                <w:sz w:val="22"/>
                <w:szCs w:val="22"/>
              </w:rPr>
            </w:pPr>
            <w:r>
              <w:rPr>
                <w:rFonts w:asciiTheme="majorHAnsi" w:hAnsiTheme="majorHAnsi"/>
                <w:b/>
                <w:sz w:val="22"/>
                <w:szCs w:val="22"/>
              </w:rPr>
              <w:t>CC</w:t>
            </w:r>
            <w:r w:rsidRPr="00026E58">
              <w:rPr>
                <w:rFonts w:asciiTheme="majorHAnsi" w:hAnsiTheme="majorHAnsi"/>
                <w:b/>
                <w:sz w:val="22"/>
                <w:szCs w:val="22"/>
              </w:rPr>
              <w:t>SS</w:t>
            </w:r>
          </w:p>
        </w:tc>
        <w:tc>
          <w:tcPr>
            <w:tcW w:w="10710" w:type="dxa"/>
            <w:gridSpan w:val="3"/>
          </w:tcPr>
          <w:p w14:paraId="06B6BDE2" w14:textId="77777777" w:rsidR="007F2AB0" w:rsidRPr="00B62A95" w:rsidRDefault="007F2AB0" w:rsidP="007F2AB0">
            <w:pPr>
              <w:rPr>
                <w:rFonts w:asciiTheme="majorHAnsi" w:eastAsia="Times New Roman" w:hAnsiTheme="majorHAnsi" w:cs="Times New Roman"/>
                <w:b/>
                <w:i/>
                <w:sz w:val="20"/>
                <w:szCs w:val="20"/>
              </w:rPr>
            </w:pPr>
            <w:r w:rsidRPr="00B62A95">
              <w:rPr>
                <w:rFonts w:asciiTheme="majorHAnsi" w:eastAsia="Times New Roman" w:hAnsiTheme="majorHAnsi" w:cs="Times New Roman"/>
                <w:b/>
                <w:i/>
                <w:sz w:val="20"/>
                <w:szCs w:val="20"/>
              </w:rPr>
              <w:t>CCSS.Math.Content.7.SP.A.1</w:t>
            </w:r>
            <w:r>
              <w:rPr>
                <w:rFonts w:asciiTheme="majorHAnsi" w:eastAsia="Times New Roman" w:hAnsiTheme="majorHAnsi" w:cs="Times New Roman"/>
                <w:b/>
                <w:i/>
                <w:sz w:val="20"/>
                <w:szCs w:val="20"/>
              </w:rPr>
              <w:t xml:space="preserve">: </w:t>
            </w:r>
            <w:r w:rsidRPr="00B62A95">
              <w:rPr>
                <w:rFonts w:asciiTheme="majorHAnsi" w:eastAsia="Times New Roman" w:hAnsiTheme="majorHAnsi" w:cs="Times New Roman"/>
                <w:i/>
                <w:sz w:val="20"/>
                <w:szCs w:val="20"/>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2B9F49DD" w14:textId="77777777" w:rsidR="007F2AB0" w:rsidRPr="00B62A95" w:rsidRDefault="007F2AB0" w:rsidP="007F2AB0">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CCSS.Math.Content.7.SP.A.2</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from the book; predict the winner of a school election based on randomly sampled survey data. Gauge how far off the estimate or prediction might be.</w:t>
            </w:r>
          </w:p>
          <w:p w14:paraId="18E1770F" w14:textId="77777777" w:rsidR="007F2AB0" w:rsidRPr="00B62A95" w:rsidRDefault="007F2AB0" w:rsidP="007F2AB0">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CCSS.Math.Content.7.SP.B.3:</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Informally assess the degree of visual overlap of two numerical data distributions with similar variabilities, measuring the difference between the centers by expressing it as a multiple of a measure of variability. 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p w14:paraId="1CA130C6" w14:textId="77777777" w:rsidR="007F2AB0" w:rsidRPr="00B62A95" w:rsidRDefault="007F2AB0" w:rsidP="007F2AB0">
            <w:pPr>
              <w:rPr>
                <w:rFonts w:asciiTheme="majorHAnsi" w:eastAsia="Times New Roman" w:hAnsiTheme="majorHAnsi" w:cs="Times New Roman"/>
                <w:i/>
                <w:sz w:val="20"/>
                <w:szCs w:val="20"/>
              </w:rPr>
            </w:pPr>
            <w:r w:rsidRPr="00B62A95">
              <w:rPr>
                <w:rFonts w:asciiTheme="majorHAnsi" w:eastAsia="Times New Roman" w:hAnsiTheme="majorHAnsi" w:cs="Times New Roman"/>
                <w:b/>
                <w:i/>
                <w:sz w:val="20"/>
                <w:szCs w:val="20"/>
              </w:rPr>
              <w:t>CCSS.Math.Content.7.SP.B.4:</w:t>
            </w:r>
            <w:r>
              <w:rPr>
                <w:rFonts w:asciiTheme="majorHAnsi" w:eastAsia="Times New Roman" w:hAnsiTheme="majorHAnsi" w:cs="Times New Roman"/>
                <w:i/>
                <w:sz w:val="20"/>
                <w:szCs w:val="20"/>
              </w:rPr>
              <w:t xml:space="preserve"> </w:t>
            </w:r>
            <w:r w:rsidRPr="00B62A95">
              <w:rPr>
                <w:rFonts w:asciiTheme="majorHAnsi" w:eastAsia="Times New Roman" w:hAnsiTheme="majorHAnsi" w:cs="Times New Roman"/>
                <w:i/>
                <w:sz w:val="20"/>
                <w:szCs w:val="20"/>
              </w:rPr>
              <w:t>Use measures of center and measures of variability for numerical data from random samples to draw informal comparative inferences about two populations. For example, decide whether the words in a chapter of a seventh-grade science book are generally longer than the words in a chapter of a fourth-grade science book.</w:t>
            </w:r>
          </w:p>
          <w:p w14:paraId="6DEDB611" w14:textId="1BA064C0" w:rsidR="007F2AB0" w:rsidRPr="00026E58" w:rsidRDefault="007F2AB0" w:rsidP="007F2AB0">
            <w:pPr>
              <w:outlineLvl w:val="0"/>
              <w:rPr>
                <w:rFonts w:asciiTheme="majorHAnsi" w:hAnsiTheme="majorHAnsi"/>
                <w:b/>
                <w:i/>
                <w:sz w:val="22"/>
                <w:szCs w:val="22"/>
              </w:rPr>
            </w:pPr>
          </w:p>
        </w:tc>
      </w:tr>
      <w:tr w:rsidR="008243F9" w:rsidRPr="00026E58" w14:paraId="20FABD56" w14:textId="77777777" w:rsidTr="008243F9">
        <w:trPr>
          <w:jc w:val="center"/>
        </w:trPr>
        <w:tc>
          <w:tcPr>
            <w:tcW w:w="11520" w:type="dxa"/>
            <w:gridSpan w:val="4"/>
            <w:tcBorders>
              <w:bottom w:val="single" w:sz="4" w:space="0" w:color="auto"/>
            </w:tcBorders>
            <w:shd w:val="clear" w:color="auto" w:fill="000000" w:themeFill="text1"/>
            <w:vAlign w:val="center"/>
          </w:tcPr>
          <w:p w14:paraId="5557B655" w14:textId="77777777" w:rsidR="008243F9" w:rsidRPr="00026E58" w:rsidRDefault="008243F9" w:rsidP="0048541D">
            <w:pPr>
              <w:outlineLvl w:val="0"/>
              <w:rPr>
                <w:rFonts w:asciiTheme="majorHAnsi" w:hAnsiTheme="majorHAnsi"/>
                <w:b/>
                <w:i/>
                <w:sz w:val="22"/>
                <w:szCs w:val="22"/>
              </w:rPr>
            </w:pPr>
          </w:p>
        </w:tc>
      </w:tr>
      <w:tr w:rsidR="008243F9" w:rsidRPr="00026E58" w14:paraId="18F8A05B" w14:textId="77777777" w:rsidTr="008243F9">
        <w:trPr>
          <w:trHeight w:val="575"/>
          <w:jc w:val="center"/>
        </w:trPr>
        <w:tc>
          <w:tcPr>
            <w:tcW w:w="4030" w:type="dxa"/>
            <w:gridSpan w:val="2"/>
            <w:shd w:val="clear" w:color="auto" w:fill="FFFF00"/>
            <w:vAlign w:val="center"/>
          </w:tcPr>
          <w:p w14:paraId="4E3E59A4" w14:textId="77777777" w:rsidR="008243F9" w:rsidRPr="00026E58" w:rsidRDefault="008243F9" w:rsidP="0048541D">
            <w:pPr>
              <w:jc w:val="center"/>
              <w:outlineLvl w:val="0"/>
              <w:rPr>
                <w:rFonts w:asciiTheme="majorHAnsi" w:hAnsiTheme="majorHAnsi"/>
                <w:b/>
                <w:sz w:val="22"/>
                <w:szCs w:val="22"/>
              </w:rPr>
            </w:pPr>
            <w:r w:rsidRPr="00026E58">
              <w:rPr>
                <w:rFonts w:asciiTheme="majorHAnsi" w:hAnsiTheme="majorHAnsi"/>
                <w:b/>
                <w:sz w:val="22"/>
                <w:szCs w:val="22"/>
              </w:rPr>
              <w:t>Key Terms and Concepts</w:t>
            </w:r>
          </w:p>
        </w:tc>
        <w:tc>
          <w:tcPr>
            <w:tcW w:w="4120" w:type="dxa"/>
            <w:shd w:val="clear" w:color="auto" w:fill="FFFF00"/>
            <w:vAlign w:val="center"/>
          </w:tcPr>
          <w:p w14:paraId="4901DAC5" w14:textId="77777777" w:rsidR="008243F9" w:rsidRPr="00026E58" w:rsidRDefault="008243F9" w:rsidP="0048541D">
            <w:pPr>
              <w:jc w:val="center"/>
              <w:outlineLvl w:val="0"/>
              <w:rPr>
                <w:rFonts w:asciiTheme="majorHAnsi" w:hAnsiTheme="majorHAnsi"/>
                <w:b/>
                <w:sz w:val="22"/>
                <w:szCs w:val="22"/>
              </w:rPr>
            </w:pPr>
            <w:r w:rsidRPr="00026E58">
              <w:rPr>
                <w:rFonts w:asciiTheme="majorHAnsi" w:hAnsiTheme="majorHAnsi"/>
                <w:b/>
                <w:sz w:val="22"/>
                <w:szCs w:val="22"/>
              </w:rPr>
              <w:t>Essential Questions</w:t>
            </w:r>
          </w:p>
        </w:tc>
        <w:tc>
          <w:tcPr>
            <w:tcW w:w="3370" w:type="dxa"/>
            <w:shd w:val="clear" w:color="auto" w:fill="FFFF00"/>
            <w:vAlign w:val="center"/>
          </w:tcPr>
          <w:p w14:paraId="67328A83" w14:textId="77777777" w:rsidR="008243F9" w:rsidRPr="00026E58" w:rsidRDefault="008243F9" w:rsidP="0048541D">
            <w:pPr>
              <w:jc w:val="center"/>
              <w:outlineLvl w:val="0"/>
              <w:rPr>
                <w:rFonts w:asciiTheme="majorHAnsi" w:hAnsiTheme="majorHAnsi"/>
                <w:b/>
                <w:sz w:val="22"/>
                <w:szCs w:val="22"/>
              </w:rPr>
            </w:pPr>
            <w:r w:rsidRPr="00026E58">
              <w:rPr>
                <w:rFonts w:asciiTheme="majorHAnsi" w:hAnsiTheme="majorHAnsi"/>
                <w:b/>
                <w:sz w:val="22"/>
                <w:szCs w:val="22"/>
              </w:rPr>
              <w:t>Assessment and Grading Opportunities</w:t>
            </w:r>
          </w:p>
        </w:tc>
      </w:tr>
      <w:tr w:rsidR="008243F9" w:rsidRPr="00026E58" w14:paraId="31383920" w14:textId="77777777" w:rsidTr="008243F9">
        <w:trPr>
          <w:trHeight w:val="1232"/>
          <w:jc w:val="center"/>
        </w:trPr>
        <w:tc>
          <w:tcPr>
            <w:tcW w:w="4030" w:type="dxa"/>
            <w:gridSpan w:val="2"/>
            <w:vAlign w:val="center"/>
          </w:tcPr>
          <w:p w14:paraId="13459CF6" w14:textId="77777777" w:rsidR="00764DD8" w:rsidRDefault="00764DD8" w:rsidP="00764DD8">
            <w:pPr>
              <w:pStyle w:val="ListParagraph"/>
              <w:numPr>
                <w:ilvl w:val="0"/>
                <w:numId w:val="8"/>
              </w:numPr>
              <w:rPr>
                <w:rFonts w:asciiTheme="majorHAnsi" w:hAnsiTheme="majorHAnsi"/>
                <w:sz w:val="22"/>
                <w:szCs w:val="22"/>
              </w:rPr>
            </w:pPr>
            <w:r>
              <w:rPr>
                <w:rFonts w:asciiTheme="majorHAnsi" w:hAnsiTheme="majorHAnsi"/>
                <w:sz w:val="22"/>
                <w:szCs w:val="22"/>
              </w:rPr>
              <w:t>Random sample</w:t>
            </w:r>
          </w:p>
          <w:p w14:paraId="70A35139" w14:textId="77777777" w:rsidR="00764DD8" w:rsidRDefault="00764DD8" w:rsidP="00764DD8">
            <w:pPr>
              <w:pStyle w:val="ListParagraph"/>
              <w:numPr>
                <w:ilvl w:val="0"/>
                <w:numId w:val="8"/>
              </w:numPr>
              <w:rPr>
                <w:rFonts w:asciiTheme="majorHAnsi" w:hAnsiTheme="majorHAnsi"/>
                <w:sz w:val="22"/>
                <w:szCs w:val="22"/>
              </w:rPr>
            </w:pPr>
            <w:r>
              <w:rPr>
                <w:rFonts w:asciiTheme="majorHAnsi" w:hAnsiTheme="majorHAnsi"/>
                <w:sz w:val="22"/>
                <w:szCs w:val="22"/>
              </w:rPr>
              <w:t>Error rate</w:t>
            </w:r>
          </w:p>
          <w:p w14:paraId="785076A7" w14:textId="5BD1CAD1" w:rsidR="008243F9" w:rsidRPr="00764DD8" w:rsidRDefault="008243F9" w:rsidP="00764DD8">
            <w:pPr>
              <w:ind w:left="360"/>
              <w:rPr>
                <w:rFonts w:asciiTheme="majorHAnsi" w:hAnsiTheme="majorHAnsi"/>
                <w:sz w:val="22"/>
                <w:szCs w:val="22"/>
              </w:rPr>
            </w:pPr>
          </w:p>
        </w:tc>
        <w:tc>
          <w:tcPr>
            <w:tcW w:w="4120" w:type="dxa"/>
          </w:tcPr>
          <w:p w14:paraId="693AA513" w14:textId="77777777" w:rsidR="006A041A" w:rsidRPr="006A041A" w:rsidRDefault="006A041A" w:rsidP="00F60714">
            <w:pPr>
              <w:pStyle w:val="ListParagraph"/>
              <w:numPr>
                <w:ilvl w:val="0"/>
                <w:numId w:val="8"/>
              </w:numPr>
              <w:rPr>
                <w:rFonts w:asciiTheme="majorHAnsi" w:hAnsiTheme="majorHAnsi"/>
                <w:sz w:val="20"/>
                <w:szCs w:val="20"/>
              </w:rPr>
            </w:pPr>
            <w:r>
              <w:rPr>
                <w:rFonts w:asciiTheme="majorHAnsi" w:eastAsia="Times New Roman" w:hAnsiTheme="majorHAnsi" w:cs="Times New Roman"/>
                <w:sz w:val="22"/>
                <w:szCs w:val="22"/>
              </w:rPr>
              <w:t>How do we make decisions using data?</w:t>
            </w:r>
          </w:p>
          <w:p w14:paraId="057AAD58" w14:textId="54B2C4F4" w:rsidR="008243F9" w:rsidRPr="00026E58" w:rsidRDefault="008243F9" w:rsidP="00F60714">
            <w:pPr>
              <w:pStyle w:val="ListParagraph"/>
              <w:numPr>
                <w:ilvl w:val="0"/>
                <w:numId w:val="8"/>
              </w:numPr>
              <w:rPr>
                <w:rFonts w:asciiTheme="majorHAnsi" w:hAnsiTheme="majorHAnsi"/>
                <w:sz w:val="20"/>
                <w:szCs w:val="20"/>
              </w:rPr>
            </w:pPr>
            <w:r w:rsidRPr="00026E58">
              <w:rPr>
                <w:rFonts w:asciiTheme="majorHAnsi" w:eastAsia="Times New Roman" w:hAnsiTheme="majorHAnsi" w:cs="Times New Roman"/>
                <w:sz w:val="22"/>
                <w:szCs w:val="22"/>
              </w:rPr>
              <w:t>How can we communicate scientific data?</w:t>
            </w:r>
          </w:p>
          <w:p w14:paraId="4E58CDC1" w14:textId="1A5EAC7D" w:rsidR="008243F9" w:rsidRPr="00026E58" w:rsidRDefault="008243F9" w:rsidP="006A041A">
            <w:pPr>
              <w:pStyle w:val="ListParagraph"/>
              <w:rPr>
                <w:rFonts w:asciiTheme="majorHAnsi" w:eastAsia="Times New Roman" w:hAnsiTheme="majorHAnsi" w:cs="Times New Roman"/>
                <w:sz w:val="22"/>
                <w:szCs w:val="22"/>
              </w:rPr>
            </w:pPr>
          </w:p>
        </w:tc>
        <w:tc>
          <w:tcPr>
            <w:tcW w:w="3370" w:type="dxa"/>
            <w:vAlign w:val="center"/>
          </w:tcPr>
          <w:p w14:paraId="30DEED84" w14:textId="77777777" w:rsidR="008243F9" w:rsidRPr="00764DD8" w:rsidRDefault="008243F9" w:rsidP="00F60714">
            <w:pPr>
              <w:pStyle w:val="ListParagraph"/>
              <w:numPr>
                <w:ilvl w:val="0"/>
                <w:numId w:val="39"/>
              </w:numPr>
              <w:outlineLvl w:val="0"/>
              <w:rPr>
                <w:rFonts w:asciiTheme="majorHAnsi" w:hAnsiTheme="majorHAnsi"/>
                <w:sz w:val="22"/>
                <w:szCs w:val="22"/>
              </w:rPr>
            </w:pPr>
            <w:r w:rsidRPr="00764DD8">
              <w:rPr>
                <w:rFonts w:asciiTheme="majorHAnsi" w:hAnsiTheme="majorHAnsi"/>
                <w:sz w:val="22"/>
                <w:szCs w:val="22"/>
              </w:rPr>
              <w:t xml:space="preserve">Class Discussion Question: </w:t>
            </w:r>
            <w:r w:rsidRPr="00764DD8">
              <w:rPr>
                <w:rFonts w:asciiTheme="majorHAnsi" w:hAnsiTheme="majorHAnsi"/>
                <w:b/>
                <w:sz w:val="22"/>
                <w:szCs w:val="22"/>
              </w:rPr>
              <w:t>Participation</w:t>
            </w:r>
            <w:r w:rsidRPr="00764DD8">
              <w:rPr>
                <w:rFonts w:asciiTheme="majorHAnsi" w:hAnsiTheme="majorHAnsi"/>
                <w:sz w:val="22"/>
                <w:szCs w:val="22"/>
              </w:rPr>
              <w:t xml:space="preserve"> </w:t>
            </w:r>
          </w:p>
          <w:p w14:paraId="568D3D1A" w14:textId="57A42015" w:rsidR="00764DD8" w:rsidRPr="00764DD8" w:rsidRDefault="00764DD8" w:rsidP="00764DD8">
            <w:pPr>
              <w:pStyle w:val="ListParagraph"/>
              <w:numPr>
                <w:ilvl w:val="0"/>
                <w:numId w:val="39"/>
              </w:numPr>
              <w:outlineLvl w:val="0"/>
              <w:rPr>
                <w:rFonts w:asciiTheme="majorHAnsi" w:hAnsiTheme="majorHAnsi"/>
                <w:sz w:val="22"/>
                <w:szCs w:val="22"/>
              </w:rPr>
            </w:pPr>
            <w:r w:rsidRPr="00764DD8">
              <w:rPr>
                <w:rFonts w:asciiTheme="majorHAnsi" w:hAnsiTheme="majorHAnsi"/>
                <w:sz w:val="22"/>
                <w:szCs w:val="22"/>
              </w:rPr>
              <w:t>SNB Decision Matrix Sheet:</w:t>
            </w:r>
            <w:r w:rsidRPr="00764DD8">
              <w:rPr>
                <w:rFonts w:asciiTheme="majorHAnsi" w:eastAsia="Arial" w:hAnsiTheme="majorHAnsi" w:cs="Arial"/>
                <w:b/>
                <w:color w:val="000000" w:themeColor="text1"/>
                <w:sz w:val="22"/>
                <w:szCs w:val="22"/>
              </w:rPr>
              <w:t xml:space="preserve"> Formative</w:t>
            </w:r>
          </w:p>
          <w:p w14:paraId="3FDA3536" w14:textId="6A6B6087" w:rsidR="00764DD8" w:rsidRPr="00764DD8" w:rsidRDefault="00764DD8" w:rsidP="00764DD8">
            <w:pPr>
              <w:pStyle w:val="ListParagraph"/>
              <w:numPr>
                <w:ilvl w:val="0"/>
                <w:numId w:val="39"/>
              </w:numPr>
              <w:outlineLvl w:val="0"/>
              <w:rPr>
                <w:rFonts w:asciiTheme="majorHAnsi" w:hAnsiTheme="majorHAnsi"/>
                <w:sz w:val="22"/>
                <w:szCs w:val="22"/>
              </w:rPr>
            </w:pPr>
            <w:r w:rsidRPr="00764DD8">
              <w:rPr>
                <w:rFonts w:asciiTheme="majorHAnsi" w:hAnsiTheme="majorHAnsi"/>
                <w:sz w:val="22"/>
                <w:szCs w:val="22"/>
              </w:rPr>
              <w:t xml:space="preserve">Production Line Recommendation Sheet: </w:t>
            </w:r>
            <w:r w:rsidRPr="00764DD8">
              <w:rPr>
                <w:rFonts w:asciiTheme="majorHAnsi" w:eastAsia="Arial" w:hAnsiTheme="majorHAnsi" w:cs="Arial"/>
                <w:b/>
                <w:color w:val="000000" w:themeColor="text1"/>
                <w:sz w:val="22"/>
                <w:szCs w:val="22"/>
              </w:rPr>
              <w:t>Summative</w:t>
            </w:r>
          </w:p>
        </w:tc>
      </w:tr>
    </w:tbl>
    <w:p w14:paraId="3BF9AFA9" w14:textId="77777777" w:rsidR="00C0278E" w:rsidRPr="00026E58" w:rsidRDefault="00C0278E" w:rsidP="008243F9">
      <w:pPr>
        <w:ind w:hanging="720"/>
        <w:outlineLvl w:val="0"/>
        <w:rPr>
          <w:rFonts w:asciiTheme="majorHAnsi" w:hAnsiTheme="majorHAnsi"/>
          <w:b/>
          <w:color w:val="000000" w:themeColor="text1"/>
          <w:sz w:val="32"/>
          <w:szCs w:val="32"/>
        </w:rPr>
      </w:pPr>
    </w:p>
    <w:sectPr w:rsidR="00C0278E" w:rsidRPr="00026E58" w:rsidSect="000D75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5965" w14:textId="77777777" w:rsidR="005D6349" w:rsidRDefault="005D6349" w:rsidP="00722F4F">
      <w:r>
        <w:separator/>
      </w:r>
    </w:p>
  </w:endnote>
  <w:endnote w:type="continuationSeparator" w:id="0">
    <w:p w14:paraId="13EBB0B1" w14:textId="77777777" w:rsidR="005D6349" w:rsidRDefault="005D6349" w:rsidP="0072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3565" w14:textId="77777777" w:rsidR="005D6349" w:rsidRDefault="005D6349" w:rsidP="00722F4F">
      <w:r>
        <w:separator/>
      </w:r>
    </w:p>
  </w:footnote>
  <w:footnote w:type="continuationSeparator" w:id="0">
    <w:p w14:paraId="6F5ABE7A" w14:textId="77777777" w:rsidR="005D6349" w:rsidRDefault="005D6349" w:rsidP="00722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52E"/>
    <w:multiLevelType w:val="hybridMultilevel"/>
    <w:tmpl w:val="1BC26A92"/>
    <w:lvl w:ilvl="0" w:tplc="17D6D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A3F"/>
    <w:multiLevelType w:val="multilevel"/>
    <w:tmpl w:val="611E3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C47C53"/>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844DD5"/>
    <w:multiLevelType w:val="hybridMultilevel"/>
    <w:tmpl w:val="774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B73"/>
    <w:multiLevelType w:val="multilevel"/>
    <w:tmpl w:val="611E3E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CE1D7F"/>
    <w:multiLevelType w:val="hybridMultilevel"/>
    <w:tmpl w:val="A11C58AA"/>
    <w:lvl w:ilvl="0" w:tplc="6624D1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6" w15:restartNumberingAfterBreak="0">
    <w:nsid w:val="1B955BE8"/>
    <w:multiLevelType w:val="multilevel"/>
    <w:tmpl w:val="20804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D2609"/>
    <w:multiLevelType w:val="hybridMultilevel"/>
    <w:tmpl w:val="A684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D7EFA"/>
    <w:multiLevelType w:val="hybridMultilevel"/>
    <w:tmpl w:val="126AD392"/>
    <w:lvl w:ilvl="0" w:tplc="1ADE19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573BF"/>
    <w:multiLevelType w:val="hybridMultilevel"/>
    <w:tmpl w:val="5AE2E418"/>
    <w:lvl w:ilvl="0" w:tplc="29064EB2">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5AB3B1A"/>
    <w:multiLevelType w:val="hybridMultilevel"/>
    <w:tmpl w:val="B48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B3B36"/>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D11541"/>
    <w:multiLevelType w:val="hybridMultilevel"/>
    <w:tmpl w:val="0B26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22C39"/>
    <w:multiLevelType w:val="hybridMultilevel"/>
    <w:tmpl w:val="7C36CB1C"/>
    <w:lvl w:ilvl="0" w:tplc="68F02848">
      <w:start w:val="1"/>
      <w:numFmt w:val="bullet"/>
      <w:lvlText w:val=""/>
      <w:lvlJc w:val="left"/>
      <w:pPr>
        <w:ind w:left="374" w:hanging="360"/>
      </w:pPr>
      <w:rPr>
        <w:rFonts w:ascii="Symbol" w:hAnsi="Symbol" w:hint="default"/>
        <w:color w:val="000000" w:themeColor="text1"/>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6198F"/>
    <w:multiLevelType w:val="hybridMultilevel"/>
    <w:tmpl w:val="70D63622"/>
    <w:lvl w:ilvl="0" w:tplc="A20057E6">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E164EDA"/>
    <w:multiLevelType w:val="hybridMultilevel"/>
    <w:tmpl w:val="003A2E20"/>
    <w:lvl w:ilvl="0" w:tplc="F9A842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45C7F"/>
    <w:multiLevelType w:val="hybridMultilevel"/>
    <w:tmpl w:val="0988F1D6"/>
    <w:lvl w:ilvl="0" w:tplc="30FA2C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4F51EF"/>
    <w:multiLevelType w:val="hybridMultilevel"/>
    <w:tmpl w:val="56F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1668F"/>
    <w:multiLevelType w:val="hybridMultilevel"/>
    <w:tmpl w:val="F2F65C9A"/>
    <w:lvl w:ilvl="0" w:tplc="EEEC91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4304"/>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10A5947"/>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3B82E18"/>
    <w:multiLevelType w:val="hybridMultilevel"/>
    <w:tmpl w:val="168C7430"/>
    <w:lvl w:ilvl="0" w:tplc="2CD2DC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4FD52A8"/>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5E365B"/>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7751632"/>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7C87BB2"/>
    <w:multiLevelType w:val="multilevel"/>
    <w:tmpl w:val="80C6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B059C2"/>
    <w:multiLevelType w:val="multilevel"/>
    <w:tmpl w:val="B73C2BFA"/>
    <w:lvl w:ilvl="0">
      <w:start w:val="1"/>
      <w:numFmt w:val="bullet"/>
      <w:lvlText w:val=""/>
      <w:lvlJc w:val="left"/>
      <w:pPr>
        <w:tabs>
          <w:tab w:val="num" w:pos="374"/>
        </w:tabs>
        <w:ind w:left="374" w:hanging="360"/>
      </w:pPr>
      <w:rPr>
        <w:rFonts w:ascii="Symbol" w:hAnsi="Symbol" w:hint="default"/>
      </w:r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hint="default"/>
      </w:rPr>
    </w:lvl>
    <w:lvl w:ilvl="3">
      <w:start w:val="1"/>
      <w:numFmt w:val="bullet"/>
      <w:lvlText w:val=""/>
      <w:lvlJc w:val="left"/>
      <w:pPr>
        <w:ind w:left="2548" w:hanging="360"/>
      </w:pPr>
      <w:rPr>
        <w:rFonts w:ascii="Symbol" w:hAnsi="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hint="default"/>
      </w:rPr>
    </w:lvl>
    <w:lvl w:ilvl="6">
      <w:start w:val="1"/>
      <w:numFmt w:val="bullet"/>
      <w:lvlText w:val=""/>
      <w:lvlJc w:val="left"/>
      <w:pPr>
        <w:ind w:left="4708" w:hanging="360"/>
      </w:pPr>
      <w:rPr>
        <w:rFonts w:ascii="Symbol" w:hAnsi="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hint="default"/>
      </w:rPr>
    </w:lvl>
  </w:abstractNum>
  <w:abstractNum w:abstractNumId="27" w15:restartNumberingAfterBreak="0">
    <w:nsid w:val="48F06F7E"/>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2D3A5D"/>
    <w:multiLevelType w:val="hybridMultilevel"/>
    <w:tmpl w:val="FFE23572"/>
    <w:lvl w:ilvl="0" w:tplc="B13248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14801"/>
    <w:multiLevelType w:val="hybridMultilevel"/>
    <w:tmpl w:val="3FACFE2C"/>
    <w:lvl w:ilvl="0" w:tplc="6624D1C2">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30" w15:restartNumberingAfterBreak="0">
    <w:nsid w:val="4FB92E8A"/>
    <w:multiLevelType w:val="hybridMultilevel"/>
    <w:tmpl w:val="30E88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73EC6"/>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55AB529A"/>
    <w:multiLevelType w:val="hybridMultilevel"/>
    <w:tmpl w:val="5FE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FC41A3"/>
    <w:multiLevelType w:val="hybridMultilevel"/>
    <w:tmpl w:val="94DC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B0EC5"/>
    <w:multiLevelType w:val="multilevel"/>
    <w:tmpl w:val="774AB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A6A4F71"/>
    <w:multiLevelType w:val="hybridMultilevel"/>
    <w:tmpl w:val="815C4FCA"/>
    <w:lvl w:ilvl="0" w:tplc="A800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30A9A"/>
    <w:multiLevelType w:val="hybridMultilevel"/>
    <w:tmpl w:val="BE8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B305C"/>
    <w:multiLevelType w:val="hybridMultilevel"/>
    <w:tmpl w:val="E3945E8C"/>
    <w:lvl w:ilvl="0" w:tplc="17D6DD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64F18"/>
    <w:multiLevelType w:val="hybridMultilevel"/>
    <w:tmpl w:val="BF06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A73C33"/>
    <w:multiLevelType w:val="multilevel"/>
    <w:tmpl w:val="487E72EC"/>
    <w:lvl w:ilvl="0">
      <w:start w:val="1"/>
      <w:numFmt w:val="bullet"/>
      <w:lvlText w:val=""/>
      <w:lvlJc w:val="left"/>
      <w:pPr>
        <w:ind w:left="374" w:hanging="360"/>
      </w:pPr>
      <w:rPr>
        <w:rFonts w:ascii="Symbol" w:hAnsi="Symbol" w:hint="default"/>
      </w:rPr>
    </w:lvl>
    <w:lvl w:ilvl="1">
      <w:start w:val="1"/>
      <w:numFmt w:val="bullet"/>
      <w:lvlText w:val="o"/>
      <w:lvlJc w:val="left"/>
      <w:pPr>
        <w:ind w:left="1108" w:hanging="360"/>
      </w:pPr>
      <w:rPr>
        <w:rFonts w:ascii="Courier New" w:hAnsi="Courier New" w:cs="Courier New" w:hint="default"/>
      </w:rPr>
    </w:lvl>
    <w:lvl w:ilvl="2">
      <w:start w:val="1"/>
      <w:numFmt w:val="bullet"/>
      <w:lvlText w:val=""/>
      <w:lvlJc w:val="left"/>
      <w:pPr>
        <w:ind w:left="1828" w:hanging="360"/>
      </w:pPr>
      <w:rPr>
        <w:rFonts w:ascii="Wingdings" w:hAnsi="Wingdings" w:hint="default"/>
      </w:rPr>
    </w:lvl>
    <w:lvl w:ilvl="3">
      <w:start w:val="1"/>
      <w:numFmt w:val="bullet"/>
      <w:lvlText w:val=""/>
      <w:lvlJc w:val="left"/>
      <w:pPr>
        <w:ind w:left="2548" w:hanging="360"/>
      </w:pPr>
      <w:rPr>
        <w:rFonts w:ascii="Symbol" w:hAnsi="Symbol" w:hint="default"/>
      </w:rPr>
    </w:lvl>
    <w:lvl w:ilvl="4">
      <w:start w:val="1"/>
      <w:numFmt w:val="bullet"/>
      <w:lvlText w:val="o"/>
      <w:lvlJc w:val="left"/>
      <w:pPr>
        <w:ind w:left="3268" w:hanging="360"/>
      </w:pPr>
      <w:rPr>
        <w:rFonts w:ascii="Courier New" w:hAnsi="Courier New" w:cs="Courier New" w:hint="default"/>
      </w:rPr>
    </w:lvl>
    <w:lvl w:ilvl="5">
      <w:start w:val="1"/>
      <w:numFmt w:val="bullet"/>
      <w:lvlText w:val=""/>
      <w:lvlJc w:val="left"/>
      <w:pPr>
        <w:ind w:left="3988" w:hanging="360"/>
      </w:pPr>
      <w:rPr>
        <w:rFonts w:ascii="Wingdings" w:hAnsi="Wingdings" w:hint="default"/>
      </w:rPr>
    </w:lvl>
    <w:lvl w:ilvl="6">
      <w:start w:val="1"/>
      <w:numFmt w:val="bullet"/>
      <w:lvlText w:val=""/>
      <w:lvlJc w:val="left"/>
      <w:pPr>
        <w:ind w:left="4708" w:hanging="360"/>
      </w:pPr>
      <w:rPr>
        <w:rFonts w:ascii="Symbol" w:hAnsi="Symbol" w:hint="default"/>
      </w:rPr>
    </w:lvl>
    <w:lvl w:ilvl="7">
      <w:start w:val="1"/>
      <w:numFmt w:val="bullet"/>
      <w:lvlText w:val="o"/>
      <w:lvlJc w:val="left"/>
      <w:pPr>
        <w:ind w:left="5428" w:hanging="360"/>
      </w:pPr>
      <w:rPr>
        <w:rFonts w:ascii="Courier New" w:hAnsi="Courier New" w:cs="Courier New" w:hint="default"/>
      </w:rPr>
    </w:lvl>
    <w:lvl w:ilvl="8">
      <w:start w:val="1"/>
      <w:numFmt w:val="bullet"/>
      <w:lvlText w:val=""/>
      <w:lvlJc w:val="left"/>
      <w:pPr>
        <w:ind w:left="6148" w:hanging="360"/>
      </w:pPr>
      <w:rPr>
        <w:rFonts w:ascii="Wingdings" w:hAnsi="Wingdings" w:hint="default"/>
      </w:rPr>
    </w:lvl>
  </w:abstractNum>
  <w:abstractNum w:abstractNumId="40" w15:restartNumberingAfterBreak="0">
    <w:nsid w:val="616937D7"/>
    <w:multiLevelType w:val="hybridMultilevel"/>
    <w:tmpl w:val="96EC7BDC"/>
    <w:lvl w:ilvl="0" w:tplc="47AC12DE">
      <w:start w:val="1"/>
      <w:numFmt w:val="bullet"/>
      <w:lvlText w:val=""/>
      <w:lvlJc w:val="left"/>
      <w:pPr>
        <w:ind w:left="702" w:hanging="360"/>
      </w:pPr>
      <w:rPr>
        <w:rFonts w:ascii="Symbol" w:hAnsi="Symbol" w:hint="default"/>
        <w:color w:val="000000" w:themeColor="text1"/>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6225032B"/>
    <w:multiLevelType w:val="hybridMultilevel"/>
    <w:tmpl w:val="04408B10"/>
    <w:lvl w:ilvl="0" w:tplc="4E826722">
      <w:start w:val="1"/>
      <w:numFmt w:val="bullet"/>
      <w:lvlText w:val=""/>
      <w:lvlJc w:val="left"/>
      <w:pPr>
        <w:ind w:left="374" w:hanging="360"/>
      </w:pPr>
      <w:rPr>
        <w:rFonts w:ascii="Symbol" w:hAnsi="Symbol" w:hint="default"/>
        <w:color w:val="000000" w:themeColor="text1"/>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2" w15:restartNumberingAfterBreak="0">
    <w:nsid w:val="69FF1ADA"/>
    <w:multiLevelType w:val="hybridMultilevel"/>
    <w:tmpl w:val="846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D45FD6"/>
    <w:multiLevelType w:val="hybridMultilevel"/>
    <w:tmpl w:val="1BA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512CC5"/>
    <w:multiLevelType w:val="hybridMultilevel"/>
    <w:tmpl w:val="616C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0428E"/>
    <w:multiLevelType w:val="hybridMultilevel"/>
    <w:tmpl w:val="D70EF35E"/>
    <w:lvl w:ilvl="0" w:tplc="127C60FA">
      <w:start w:val="6"/>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8470773"/>
    <w:multiLevelType w:val="hybridMultilevel"/>
    <w:tmpl w:val="FB0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234667"/>
    <w:multiLevelType w:val="multilevel"/>
    <w:tmpl w:val="D10A0828"/>
    <w:lvl w:ilvl="0">
      <w:start w:val="1"/>
      <w:numFmt w:val="bullet"/>
      <w:lvlText w:val=""/>
      <w:lvlJc w:val="left"/>
      <w:pPr>
        <w:ind w:left="5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B26E78"/>
    <w:multiLevelType w:val="hybridMultilevel"/>
    <w:tmpl w:val="40462E6A"/>
    <w:lvl w:ilvl="0" w:tplc="F0662E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0C6EFE"/>
    <w:multiLevelType w:val="hybridMultilevel"/>
    <w:tmpl w:val="A8DA3C0C"/>
    <w:lvl w:ilvl="0" w:tplc="6624D1C2">
      <w:start w:val="1"/>
      <w:numFmt w:val="bullet"/>
      <w:lvlText w:val=""/>
      <w:lvlJc w:val="left"/>
      <w:pPr>
        <w:tabs>
          <w:tab w:val="num" w:pos="706"/>
        </w:tabs>
        <w:ind w:left="70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41"/>
  </w:num>
  <w:num w:numId="4">
    <w:abstractNumId w:val="16"/>
  </w:num>
  <w:num w:numId="5">
    <w:abstractNumId w:val="28"/>
  </w:num>
  <w:num w:numId="6">
    <w:abstractNumId w:val="18"/>
  </w:num>
  <w:num w:numId="7">
    <w:abstractNumId w:val="9"/>
  </w:num>
  <w:num w:numId="8">
    <w:abstractNumId w:val="0"/>
  </w:num>
  <w:num w:numId="9">
    <w:abstractNumId w:val="40"/>
  </w:num>
  <w:num w:numId="10">
    <w:abstractNumId w:val="48"/>
  </w:num>
  <w:num w:numId="11">
    <w:abstractNumId w:val="27"/>
  </w:num>
  <w:num w:numId="12">
    <w:abstractNumId w:val="11"/>
  </w:num>
  <w:num w:numId="13">
    <w:abstractNumId w:val="22"/>
  </w:num>
  <w:num w:numId="14">
    <w:abstractNumId w:val="47"/>
  </w:num>
  <w:num w:numId="15">
    <w:abstractNumId w:val="24"/>
  </w:num>
  <w:num w:numId="16">
    <w:abstractNumId w:val="49"/>
  </w:num>
  <w:num w:numId="17">
    <w:abstractNumId w:val="29"/>
  </w:num>
  <w:num w:numId="18">
    <w:abstractNumId w:val="15"/>
  </w:num>
  <w:num w:numId="19">
    <w:abstractNumId w:val="5"/>
  </w:num>
  <w:num w:numId="20">
    <w:abstractNumId w:val="26"/>
  </w:num>
  <w:num w:numId="21">
    <w:abstractNumId w:val="8"/>
  </w:num>
  <w:num w:numId="22">
    <w:abstractNumId w:val="3"/>
  </w:num>
  <w:num w:numId="23">
    <w:abstractNumId w:val="34"/>
  </w:num>
  <w:num w:numId="24">
    <w:abstractNumId w:val="13"/>
  </w:num>
  <w:num w:numId="25">
    <w:abstractNumId w:val="1"/>
  </w:num>
  <w:num w:numId="26">
    <w:abstractNumId w:val="39"/>
  </w:num>
  <w:num w:numId="27">
    <w:abstractNumId w:val="4"/>
  </w:num>
  <w:num w:numId="28">
    <w:abstractNumId w:val="42"/>
  </w:num>
  <w:num w:numId="29">
    <w:abstractNumId w:val="7"/>
  </w:num>
  <w:num w:numId="30">
    <w:abstractNumId w:val="30"/>
  </w:num>
  <w:num w:numId="31">
    <w:abstractNumId w:val="33"/>
  </w:num>
  <w:num w:numId="32">
    <w:abstractNumId w:val="35"/>
  </w:num>
  <w:num w:numId="33">
    <w:abstractNumId w:val="21"/>
  </w:num>
  <w:num w:numId="34">
    <w:abstractNumId w:val="14"/>
  </w:num>
  <w:num w:numId="35">
    <w:abstractNumId w:val="17"/>
  </w:num>
  <w:num w:numId="36">
    <w:abstractNumId w:val="38"/>
  </w:num>
  <w:num w:numId="37">
    <w:abstractNumId w:val="32"/>
  </w:num>
  <w:num w:numId="38">
    <w:abstractNumId w:val="10"/>
  </w:num>
  <w:num w:numId="39">
    <w:abstractNumId w:val="37"/>
  </w:num>
  <w:num w:numId="40">
    <w:abstractNumId w:val="20"/>
  </w:num>
  <w:num w:numId="41">
    <w:abstractNumId w:val="19"/>
  </w:num>
  <w:num w:numId="42">
    <w:abstractNumId w:val="2"/>
  </w:num>
  <w:num w:numId="43">
    <w:abstractNumId w:val="45"/>
  </w:num>
  <w:num w:numId="44">
    <w:abstractNumId w:val="31"/>
  </w:num>
  <w:num w:numId="45">
    <w:abstractNumId w:val="23"/>
  </w:num>
  <w:num w:numId="46">
    <w:abstractNumId w:val="12"/>
  </w:num>
  <w:num w:numId="47">
    <w:abstractNumId w:val="43"/>
  </w:num>
  <w:num w:numId="48">
    <w:abstractNumId w:val="44"/>
  </w:num>
  <w:num w:numId="49">
    <w:abstractNumId w:val="3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3E4"/>
    <w:rsid w:val="00005E84"/>
    <w:rsid w:val="00015528"/>
    <w:rsid w:val="00017991"/>
    <w:rsid w:val="00021298"/>
    <w:rsid w:val="000216CB"/>
    <w:rsid w:val="00026824"/>
    <w:rsid w:val="00026E58"/>
    <w:rsid w:val="000306D8"/>
    <w:rsid w:val="000358F3"/>
    <w:rsid w:val="0004331B"/>
    <w:rsid w:val="00043D24"/>
    <w:rsid w:val="00043E8E"/>
    <w:rsid w:val="00043EA3"/>
    <w:rsid w:val="00044C73"/>
    <w:rsid w:val="000464D0"/>
    <w:rsid w:val="00046863"/>
    <w:rsid w:val="0004767B"/>
    <w:rsid w:val="00053ACB"/>
    <w:rsid w:val="00061086"/>
    <w:rsid w:val="00071142"/>
    <w:rsid w:val="00071239"/>
    <w:rsid w:val="00093488"/>
    <w:rsid w:val="000955F0"/>
    <w:rsid w:val="000A106A"/>
    <w:rsid w:val="000B1A2B"/>
    <w:rsid w:val="000B36AB"/>
    <w:rsid w:val="000B5038"/>
    <w:rsid w:val="000B77B9"/>
    <w:rsid w:val="000C7375"/>
    <w:rsid w:val="000D15ED"/>
    <w:rsid w:val="000D23D6"/>
    <w:rsid w:val="000D7523"/>
    <w:rsid w:val="000E26F7"/>
    <w:rsid w:val="000E4E1C"/>
    <w:rsid w:val="000E6EEA"/>
    <w:rsid w:val="000F5AC8"/>
    <w:rsid w:val="00101AD7"/>
    <w:rsid w:val="0010295D"/>
    <w:rsid w:val="00106F9C"/>
    <w:rsid w:val="0011228E"/>
    <w:rsid w:val="001132F8"/>
    <w:rsid w:val="00134961"/>
    <w:rsid w:val="001351BF"/>
    <w:rsid w:val="00141501"/>
    <w:rsid w:val="001417FE"/>
    <w:rsid w:val="00152D07"/>
    <w:rsid w:val="001533C7"/>
    <w:rsid w:val="0015484C"/>
    <w:rsid w:val="00155C46"/>
    <w:rsid w:val="00163026"/>
    <w:rsid w:val="001673A4"/>
    <w:rsid w:val="001679BA"/>
    <w:rsid w:val="00177605"/>
    <w:rsid w:val="00183FBF"/>
    <w:rsid w:val="00185984"/>
    <w:rsid w:val="00186DE0"/>
    <w:rsid w:val="0019226B"/>
    <w:rsid w:val="00195F15"/>
    <w:rsid w:val="001A1566"/>
    <w:rsid w:val="001B19D6"/>
    <w:rsid w:val="001B5F61"/>
    <w:rsid w:val="001B6283"/>
    <w:rsid w:val="001C4853"/>
    <w:rsid w:val="001D35BF"/>
    <w:rsid w:val="001E5060"/>
    <w:rsid w:val="001E667E"/>
    <w:rsid w:val="001F32B2"/>
    <w:rsid w:val="00201774"/>
    <w:rsid w:val="002051BB"/>
    <w:rsid w:val="002066F5"/>
    <w:rsid w:val="0021174B"/>
    <w:rsid w:val="00216C52"/>
    <w:rsid w:val="00220A2B"/>
    <w:rsid w:val="002211B2"/>
    <w:rsid w:val="002351AD"/>
    <w:rsid w:val="00240A8F"/>
    <w:rsid w:val="00251590"/>
    <w:rsid w:val="00257746"/>
    <w:rsid w:val="00261B58"/>
    <w:rsid w:val="002621F7"/>
    <w:rsid w:val="00262747"/>
    <w:rsid w:val="00264674"/>
    <w:rsid w:val="00265A26"/>
    <w:rsid w:val="00266D5B"/>
    <w:rsid w:val="00276DE4"/>
    <w:rsid w:val="00283136"/>
    <w:rsid w:val="00296C93"/>
    <w:rsid w:val="002A6489"/>
    <w:rsid w:val="002A76CD"/>
    <w:rsid w:val="002B1170"/>
    <w:rsid w:val="002C1495"/>
    <w:rsid w:val="002C2F10"/>
    <w:rsid w:val="002C377A"/>
    <w:rsid w:val="002D334A"/>
    <w:rsid w:val="002F1329"/>
    <w:rsid w:val="003001DB"/>
    <w:rsid w:val="0030100B"/>
    <w:rsid w:val="00305496"/>
    <w:rsid w:val="003131F9"/>
    <w:rsid w:val="00314610"/>
    <w:rsid w:val="0032007F"/>
    <w:rsid w:val="00327C88"/>
    <w:rsid w:val="00332062"/>
    <w:rsid w:val="0034129F"/>
    <w:rsid w:val="0034654A"/>
    <w:rsid w:val="0035237A"/>
    <w:rsid w:val="00353FA8"/>
    <w:rsid w:val="0036135C"/>
    <w:rsid w:val="0036283E"/>
    <w:rsid w:val="00364B2F"/>
    <w:rsid w:val="00367AE2"/>
    <w:rsid w:val="00372566"/>
    <w:rsid w:val="00374268"/>
    <w:rsid w:val="0037697C"/>
    <w:rsid w:val="0038248B"/>
    <w:rsid w:val="00390757"/>
    <w:rsid w:val="003B4730"/>
    <w:rsid w:val="003B6EF0"/>
    <w:rsid w:val="003C1520"/>
    <w:rsid w:val="003D23E4"/>
    <w:rsid w:val="003E00F4"/>
    <w:rsid w:val="003E49C0"/>
    <w:rsid w:val="003E70A9"/>
    <w:rsid w:val="003E740B"/>
    <w:rsid w:val="003F0670"/>
    <w:rsid w:val="003F0C5A"/>
    <w:rsid w:val="00404382"/>
    <w:rsid w:val="00406B15"/>
    <w:rsid w:val="00407569"/>
    <w:rsid w:val="0041031A"/>
    <w:rsid w:val="00416890"/>
    <w:rsid w:val="00442AE9"/>
    <w:rsid w:val="00443996"/>
    <w:rsid w:val="00447860"/>
    <w:rsid w:val="0045279E"/>
    <w:rsid w:val="00466D09"/>
    <w:rsid w:val="00467F08"/>
    <w:rsid w:val="00470570"/>
    <w:rsid w:val="00475C56"/>
    <w:rsid w:val="00476F5D"/>
    <w:rsid w:val="00481AF4"/>
    <w:rsid w:val="00485C09"/>
    <w:rsid w:val="00491538"/>
    <w:rsid w:val="00493B30"/>
    <w:rsid w:val="004B1D63"/>
    <w:rsid w:val="004B509D"/>
    <w:rsid w:val="004C4076"/>
    <w:rsid w:val="004C70AD"/>
    <w:rsid w:val="004D3552"/>
    <w:rsid w:val="004D7A44"/>
    <w:rsid w:val="004E0121"/>
    <w:rsid w:val="004E0433"/>
    <w:rsid w:val="004E44BF"/>
    <w:rsid w:val="004F242E"/>
    <w:rsid w:val="00502724"/>
    <w:rsid w:val="00503BFE"/>
    <w:rsid w:val="00510C36"/>
    <w:rsid w:val="005139B6"/>
    <w:rsid w:val="00520A33"/>
    <w:rsid w:val="00530327"/>
    <w:rsid w:val="00531D00"/>
    <w:rsid w:val="00533F28"/>
    <w:rsid w:val="0053568C"/>
    <w:rsid w:val="00554177"/>
    <w:rsid w:val="00554247"/>
    <w:rsid w:val="00561FFF"/>
    <w:rsid w:val="00562533"/>
    <w:rsid w:val="00562FCC"/>
    <w:rsid w:val="00576CD7"/>
    <w:rsid w:val="005803F4"/>
    <w:rsid w:val="00583275"/>
    <w:rsid w:val="00586CAD"/>
    <w:rsid w:val="005A088B"/>
    <w:rsid w:val="005A5ACD"/>
    <w:rsid w:val="005B4010"/>
    <w:rsid w:val="005C6E8A"/>
    <w:rsid w:val="005C7881"/>
    <w:rsid w:val="005D6349"/>
    <w:rsid w:val="005E019B"/>
    <w:rsid w:val="005E06CF"/>
    <w:rsid w:val="005F2A31"/>
    <w:rsid w:val="0060113E"/>
    <w:rsid w:val="00601462"/>
    <w:rsid w:val="006068E0"/>
    <w:rsid w:val="00607DE6"/>
    <w:rsid w:val="0061037F"/>
    <w:rsid w:val="006230F5"/>
    <w:rsid w:val="00624534"/>
    <w:rsid w:val="00624DFE"/>
    <w:rsid w:val="0063129D"/>
    <w:rsid w:val="00631B04"/>
    <w:rsid w:val="00636D57"/>
    <w:rsid w:val="00637FD5"/>
    <w:rsid w:val="0064005D"/>
    <w:rsid w:val="00641285"/>
    <w:rsid w:val="006441BF"/>
    <w:rsid w:val="00645104"/>
    <w:rsid w:val="00646141"/>
    <w:rsid w:val="0064795F"/>
    <w:rsid w:val="006536B0"/>
    <w:rsid w:val="006662A3"/>
    <w:rsid w:val="006748AA"/>
    <w:rsid w:val="00685C24"/>
    <w:rsid w:val="006A00F3"/>
    <w:rsid w:val="006A041A"/>
    <w:rsid w:val="006A3305"/>
    <w:rsid w:val="006A3FE5"/>
    <w:rsid w:val="006A68A4"/>
    <w:rsid w:val="006B2D0F"/>
    <w:rsid w:val="006B3C93"/>
    <w:rsid w:val="006B5C3C"/>
    <w:rsid w:val="006D2314"/>
    <w:rsid w:val="006D40DA"/>
    <w:rsid w:val="006E5439"/>
    <w:rsid w:val="006F2A98"/>
    <w:rsid w:val="006F42A4"/>
    <w:rsid w:val="006F5130"/>
    <w:rsid w:val="006F5F11"/>
    <w:rsid w:val="007114BB"/>
    <w:rsid w:val="007123DA"/>
    <w:rsid w:val="007137D6"/>
    <w:rsid w:val="00722F4F"/>
    <w:rsid w:val="0073350B"/>
    <w:rsid w:val="00733AA6"/>
    <w:rsid w:val="00743FF8"/>
    <w:rsid w:val="007455F8"/>
    <w:rsid w:val="00750946"/>
    <w:rsid w:val="007526DC"/>
    <w:rsid w:val="00761327"/>
    <w:rsid w:val="00764DD8"/>
    <w:rsid w:val="00766EEF"/>
    <w:rsid w:val="007720BC"/>
    <w:rsid w:val="00772546"/>
    <w:rsid w:val="00775893"/>
    <w:rsid w:val="00780FB4"/>
    <w:rsid w:val="00786EB6"/>
    <w:rsid w:val="007B1964"/>
    <w:rsid w:val="007C45A6"/>
    <w:rsid w:val="007C7A0C"/>
    <w:rsid w:val="007E6C26"/>
    <w:rsid w:val="007F2AB0"/>
    <w:rsid w:val="007F3568"/>
    <w:rsid w:val="00812951"/>
    <w:rsid w:val="00814BDD"/>
    <w:rsid w:val="0081799C"/>
    <w:rsid w:val="00817F78"/>
    <w:rsid w:val="008243F9"/>
    <w:rsid w:val="00825F18"/>
    <w:rsid w:val="00826824"/>
    <w:rsid w:val="008605E5"/>
    <w:rsid w:val="00876E3A"/>
    <w:rsid w:val="008830AF"/>
    <w:rsid w:val="0088521F"/>
    <w:rsid w:val="008A214A"/>
    <w:rsid w:val="008C0114"/>
    <w:rsid w:val="008C08E3"/>
    <w:rsid w:val="008D78CE"/>
    <w:rsid w:val="008E01E7"/>
    <w:rsid w:val="008E4819"/>
    <w:rsid w:val="008E4C8F"/>
    <w:rsid w:val="008E5558"/>
    <w:rsid w:val="008F533A"/>
    <w:rsid w:val="008F7334"/>
    <w:rsid w:val="00900CCE"/>
    <w:rsid w:val="0090679C"/>
    <w:rsid w:val="00906CCD"/>
    <w:rsid w:val="009118A9"/>
    <w:rsid w:val="00921CB2"/>
    <w:rsid w:val="0092421A"/>
    <w:rsid w:val="0093171C"/>
    <w:rsid w:val="009363EE"/>
    <w:rsid w:val="00942204"/>
    <w:rsid w:val="0094569E"/>
    <w:rsid w:val="00947916"/>
    <w:rsid w:val="0095104E"/>
    <w:rsid w:val="00952588"/>
    <w:rsid w:val="00961AC9"/>
    <w:rsid w:val="00973CDE"/>
    <w:rsid w:val="00982A7C"/>
    <w:rsid w:val="009840E4"/>
    <w:rsid w:val="00990F0F"/>
    <w:rsid w:val="00991438"/>
    <w:rsid w:val="00997F93"/>
    <w:rsid w:val="009A29D6"/>
    <w:rsid w:val="009B00ED"/>
    <w:rsid w:val="009C7B10"/>
    <w:rsid w:val="009D34F2"/>
    <w:rsid w:val="009D5135"/>
    <w:rsid w:val="009D5863"/>
    <w:rsid w:val="00A005FB"/>
    <w:rsid w:val="00A03EF6"/>
    <w:rsid w:val="00A04F2F"/>
    <w:rsid w:val="00A12AFB"/>
    <w:rsid w:val="00A138FB"/>
    <w:rsid w:val="00A236CD"/>
    <w:rsid w:val="00A31C06"/>
    <w:rsid w:val="00A411D3"/>
    <w:rsid w:val="00A448B0"/>
    <w:rsid w:val="00A4648A"/>
    <w:rsid w:val="00A46707"/>
    <w:rsid w:val="00A477D8"/>
    <w:rsid w:val="00A53BC0"/>
    <w:rsid w:val="00A713F5"/>
    <w:rsid w:val="00A81A08"/>
    <w:rsid w:val="00A8370C"/>
    <w:rsid w:val="00A839BA"/>
    <w:rsid w:val="00A922D5"/>
    <w:rsid w:val="00AB0B2C"/>
    <w:rsid w:val="00AB5B45"/>
    <w:rsid w:val="00AB786B"/>
    <w:rsid w:val="00AC079D"/>
    <w:rsid w:val="00AD09A7"/>
    <w:rsid w:val="00B07758"/>
    <w:rsid w:val="00B13475"/>
    <w:rsid w:val="00B137FD"/>
    <w:rsid w:val="00B164FE"/>
    <w:rsid w:val="00B2372A"/>
    <w:rsid w:val="00B3069E"/>
    <w:rsid w:val="00B325AC"/>
    <w:rsid w:val="00B33E57"/>
    <w:rsid w:val="00B341FA"/>
    <w:rsid w:val="00B44030"/>
    <w:rsid w:val="00B5708C"/>
    <w:rsid w:val="00B61E6C"/>
    <w:rsid w:val="00B62A95"/>
    <w:rsid w:val="00B6407B"/>
    <w:rsid w:val="00B77650"/>
    <w:rsid w:val="00BA195E"/>
    <w:rsid w:val="00BB4A0D"/>
    <w:rsid w:val="00BB593D"/>
    <w:rsid w:val="00BD475A"/>
    <w:rsid w:val="00BE7DF5"/>
    <w:rsid w:val="00C00264"/>
    <w:rsid w:val="00C010B6"/>
    <w:rsid w:val="00C0188E"/>
    <w:rsid w:val="00C0278E"/>
    <w:rsid w:val="00C122CD"/>
    <w:rsid w:val="00C12982"/>
    <w:rsid w:val="00C27B75"/>
    <w:rsid w:val="00C348A7"/>
    <w:rsid w:val="00C422A9"/>
    <w:rsid w:val="00C447F8"/>
    <w:rsid w:val="00C448D1"/>
    <w:rsid w:val="00C53C90"/>
    <w:rsid w:val="00C53EC5"/>
    <w:rsid w:val="00C55598"/>
    <w:rsid w:val="00C5560F"/>
    <w:rsid w:val="00C5626B"/>
    <w:rsid w:val="00C60492"/>
    <w:rsid w:val="00C93E4D"/>
    <w:rsid w:val="00CA22D9"/>
    <w:rsid w:val="00CA6C36"/>
    <w:rsid w:val="00CB2CA1"/>
    <w:rsid w:val="00CC16AF"/>
    <w:rsid w:val="00CD22FE"/>
    <w:rsid w:val="00CD281E"/>
    <w:rsid w:val="00CD5CBB"/>
    <w:rsid w:val="00CE5BA2"/>
    <w:rsid w:val="00CF1FE4"/>
    <w:rsid w:val="00CF331C"/>
    <w:rsid w:val="00D023E3"/>
    <w:rsid w:val="00D03F09"/>
    <w:rsid w:val="00D05893"/>
    <w:rsid w:val="00D121B0"/>
    <w:rsid w:val="00D16B0D"/>
    <w:rsid w:val="00D27472"/>
    <w:rsid w:val="00D33B5F"/>
    <w:rsid w:val="00D33D5B"/>
    <w:rsid w:val="00D5762E"/>
    <w:rsid w:val="00D6460A"/>
    <w:rsid w:val="00D66D88"/>
    <w:rsid w:val="00D733A0"/>
    <w:rsid w:val="00D7541D"/>
    <w:rsid w:val="00D96D15"/>
    <w:rsid w:val="00DB319F"/>
    <w:rsid w:val="00DB4E83"/>
    <w:rsid w:val="00DB5F20"/>
    <w:rsid w:val="00DC2F12"/>
    <w:rsid w:val="00DC65A6"/>
    <w:rsid w:val="00DE7124"/>
    <w:rsid w:val="00E04FA5"/>
    <w:rsid w:val="00E11EC5"/>
    <w:rsid w:val="00E34B64"/>
    <w:rsid w:val="00E3770D"/>
    <w:rsid w:val="00E44F89"/>
    <w:rsid w:val="00E5284A"/>
    <w:rsid w:val="00E557D5"/>
    <w:rsid w:val="00E63145"/>
    <w:rsid w:val="00E82999"/>
    <w:rsid w:val="00E83A6D"/>
    <w:rsid w:val="00E8710C"/>
    <w:rsid w:val="00E90FAD"/>
    <w:rsid w:val="00EA4F1C"/>
    <w:rsid w:val="00EA59FE"/>
    <w:rsid w:val="00EA7E2A"/>
    <w:rsid w:val="00EB4DD3"/>
    <w:rsid w:val="00EC4414"/>
    <w:rsid w:val="00ED0B08"/>
    <w:rsid w:val="00EE1E19"/>
    <w:rsid w:val="00EE2123"/>
    <w:rsid w:val="00EE234F"/>
    <w:rsid w:val="00EE2E09"/>
    <w:rsid w:val="00EE509A"/>
    <w:rsid w:val="00EE5E55"/>
    <w:rsid w:val="00EF201F"/>
    <w:rsid w:val="00EF4404"/>
    <w:rsid w:val="00EF4793"/>
    <w:rsid w:val="00F13190"/>
    <w:rsid w:val="00F2591C"/>
    <w:rsid w:val="00F27FA8"/>
    <w:rsid w:val="00F307ED"/>
    <w:rsid w:val="00F31A4B"/>
    <w:rsid w:val="00F51A51"/>
    <w:rsid w:val="00F549EF"/>
    <w:rsid w:val="00F5799D"/>
    <w:rsid w:val="00F57CAB"/>
    <w:rsid w:val="00F601D2"/>
    <w:rsid w:val="00F60714"/>
    <w:rsid w:val="00F66FA2"/>
    <w:rsid w:val="00F71165"/>
    <w:rsid w:val="00F75193"/>
    <w:rsid w:val="00F811D4"/>
    <w:rsid w:val="00F87235"/>
    <w:rsid w:val="00F94143"/>
    <w:rsid w:val="00F95EB9"/>
    <w:rsid w:val="00F9723F"/>
    <w:rsid w:val="00FB3B34"/>
    <w:rsid w:val="00FD5E07"/>
    <w:rsid w:val="00FF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58421"/>
  <w15:docId w15:val="{7CF2928C-A2DC-4702-A7E1-508B0608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F4F"/>
    <w:pPr>
      <w:tabs>
        <w:tab w:val="center" w:pos="4680"/>
        <w:tab w:val="right" w:pos="9360"/>
      </w:tabs>
    </w:pPr>
  </w:style>
  <w:style w:type="character" w:customStyle="1" w:styleId="HeaderChar">
    <w:name w:val="Header Char"/>
    <w:basedOn w:val="DefaultParagraphFont"/>
    <w:link w:val="Header"/>
    <w:uiPriority w:val="99"/>
    <w:rsid w:val="00722F4F"/>
  </w:style>
  <w:style w:type="paragraph" w:styleId="Footer">
    <w:name w:val="footer"/>
    <w:basedOn w:val="Normal"/>
    <w:link w:val="FooterChar"/>
    <w:uiPriority w:val="99"/>
    <w:unhideWhenUsed/>
    <w:rsid w:val="00722F4F"/>
    <w:pPr>
      <w:tabs>
        <w:tab w:val="center" w:pos="4680"/>
        <w:tab w:val="right" w:pos="9360"/>
      </w:tabs>
    </w:pPr>
  </w:style>
  <w:style w:type="character" w:customStyle="1" w:styleId="FooterChar">
    <w:name w:val="Footer Char"/>
    <w:basedOn w:val="DefaultParagraphFont"/>
    <w:link w:val="Footer"/>
    <w:uiPriority w:val="99"/>
    <w:rsid w:val="00722F4F"/>
  </w:style>
  <w:style w:type="paragraph" w:styleId="BalloonText">
    <w:name w:val="Balloon Text"/>
    <w:basedOn w:val="Normal"/>
    <w:link w:val="BalloonTextChar"/>
    <w:uiPriority w:val="99"/>
    <w:semiHidden/>
    <w:unhideWhenUsed/>
    <w:rsid w:val="00361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35C"/>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0121"/>
    <w:rPr>
      <w:sz w:val="18"/>
      <w:szCs w:val="18"/>
    </w:rPr>
  </w:style>
  <w:style w:type="paragraph" w:styleId="CommentText">
    <w:name w:val="annotation text"/>
    <w:basedOn w:val="Normal"/>
    <w:link w:val="CommentTextChar"/>
    <w:uiPriority w:val="99"/>
    <w:semiHidden/>
    <w:unhideWhenUsed/>
    <w:rsid w:val="004E0121"/>
  </w:style>
  <w:style w:type="character" w:customStyle="1" w:styleId="CommentTextChar">
    <w:name w:val="Comment Text Char"/>
    <w:basedOn w:val="DefaultParagraphFont"/>
    <w:link w:val="CommentText"/>
    <w:uiPriority w:val="99"/>
    <w:semiHidden/>
    <w:rsid w:val="004E0121"/>
  </w:style>
  <w:style w:type="paragraph" w:styleId="CommentSubject">
    <w:name w:val="annotation subject"/>
    <w:basedOn w:val="CommentText"/>
    <w:next w:val="CommentText"/>
    <w:link w:val="CommentSubjectChar"/>
    <w:uiPriority w:val="99"/>
    <w:semiHidden/>
    <w:unhideWhenUsed/>
    <w:rsid w:val="004E0121"/>
    <w:rPr>
      <w:b/>
      <w:bCs/>
      <w:sz w:val="20"/>
      <w:szCs w:val="20"/>
    </w:rPr>
  </w:style>
  <w:style w:type="character" w:customStyle="1" w:styleId="CommentSubjectChar">
    <w:name w:val="Comment Subject Char"/>
    <w:basedOn w:val="CommentTextChar"/>
    <w:link w:val="CommentSubject"/>
    <w:uiPriority w:val="99"/>
    <w:semiHidden/>
    <w:rsid w:val="004E0121"/>
    <w:rPr>
      <w:b/>
      <w:bCs/>
      <w:sz w:val="20"/>
      <w:szCs w:val="20"/>
    </w:rPr>
  </w:style>
  <w:style w:type="paragraph" w:styleId="NormalWeb">
    <w:name w:val="Normal (Web)"/>
    <w:basedOn w:val="Normal"/>
    <w:uiPriority w:val="99"/>
    <w:semiHidden/>
    <w:unhideWhenUsed/>
    <w:rsid w:val="00F51A5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00CCE"/>
    <w:pPr>
      <w:ind w:left="720"/>
      <w:contextualSpacing/>
    </w:pPr>
    <w:rPr>
      <w:rFonts w:eastAsiaTheme="minorEastAsia"/>
    </w:rPr>
  </w:style>
  <w:style w:type="paragraph" w:customStyle="1" w:styleId="ClassDiscussion">
    <w:name w:val="Class Discussion"/>
    <w:basedOn w:val="Normal"/>
    <w:qFormat/>
    <w:rsid w:val="001533C7"/>
    <w:pPr>
      <w:jc w:val="center"/>
    </w:pPr>
    <w:rPr>
      <w:rFonts w:ascii="Helvetica" w:eastAsiaTheme="minorEastAsia" w:hAnsi="Helvetica"/>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8405">
      <w:bodyDiv w:val="1"/>
      <w:marLeft w:val="0"/>
      <w:marRight w:val="0"/>
      <w:marTop w:val="0"/>
      <w:marBottom w:val="0"/>
      <w:divBdr>
        <w:top w:val="none" w:sz="0" w:space="0" w:color="auto"/>
        <w:left w:val="none" w:sz="0" w:space="0" w:color="auto"/>
        <w:bottom w:val="none" w:sz="0" w:space="0" w:color="auto"/>
        <w:right w:val="none" w:sz="0" w:space="0" w:color="auto"/>
      </w:divBdr>
      <w:divsChild>
        <w:div w:id="1524398583">
          <w:marLeft w:val="0"/>
          <w:marRight w:val="0"/>
          <w:marTop w:val="0"/>
          <w:marBottom w:val="0"/>
          <w:divBdr>
            <w:top w:val="none" w:sz="0" w:space="0" w:color="auto"/>
            <w:left w:val="none" w:sz="0" w:space="0" w:color="auto"/>
            <w:bottom w:val="none" w:sz="0" w:space="0" w:color="auto"/>
            <w:right w:val="none" w:sz="0" w:space="0" w:color="auto"/>
          </w:divBdr>
          <w:divsChild>
            <w:div w:id="1662657677">
              <w:marLeft w:val="0"/>
              <w:marRight w:val="0"/>
              <w:marTop w:val="0"/>
              <w:marBottom w:val="0"/>
              <w:divBdr>
                <w:top w:val="none" w:sz="0" w:space="0" w:color="auto"/>
                <w:left w:val="none" w:sz="0" w:space="0" w:color="auto"/>
                <w:bottom w:val="none" w:sz="0" w:space="0" w:color="auto"/>
                <w:right w:val="none" w:sz="0" w:space="0" w:color="auto"/>
              </w:divBdr>
              <w:divsChild>
                <w:div w:id="18292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5519">
      <w:bodyDiv w:val="1"/>
      <w:marLeft w:val="0"/>
      <w:marRight w:val="0"/>
      <w:marTop w:val="0"/>
      <w:marBottom w:val="0"/>
      <w:divBdr>
        <w:top w:val="none" w:sz="0" w:space="0" w:color="auto"/>
        <w:left w:val="none" w:sz="0" w:space="0" w:color="auto"/>
        <w:bottom w:val="none" w:sz="0" w:space="0" w:color="auto"/>
        <w:right w:val="none" w:sz="0" w:space="0" w:color="auto"/>
      </w:divBdr>
      <w:divsChild>
        <w:div w:id="1094011821">
          <w:marLeft w:val="0"/>
          <w:marRight w:val="0"/>
          <w:marTop w:val="0"/>
          <w:marBottom w:val="0"/>
          <w:divBdr>
            <w:top w:val="none" w:sz="0" w:space="0" w:color="auto"/>
            <w:left w:val="none" w:sz="0" w:space="0" w:color="auto"/>
            <w:bottom w:val="none" w:sz="0" w:space="0" w:color="auto"/>
            <w:right w:val="none" w:sz="0" w:space="0" w:color="auto"/>
          </w:divBdr>
          <w:divsChild>
            <w:div w:id="433475641">
              <w:marLeft w:val="0"/>
              <w:marRight w:val="0"/>
              <w:marTop w:val="0"/>
              <w:marBottom w:val="0"/>
              <w:divBdr>
                <w:top w:val="none" w:sz="0" w:space="0" w:color="auto"/>
                <w:left w:val="none" w:sz="0" w:space="0" w:color="auto"/>
                <w:bottom w:val="none" w:sz="0" w:space="0" w:color="auto"/>
                <w:right w:val="none" w:sz="0" w:space="0" w:color="auto"/>
              </w:divBdr>
              <w:divsChild>
                <w:div w:id="10877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279">
      <w:bodyDiv w:val="1"/>
      <w:marLeft w:val="0"/>
      <w:marRight w:val="0"/>
      <w:marTop w:val="0"/>
      <w:marBottom w:val="0"/>
      <w:divBdr>
        <w:top w:val="none" w:sz="0" w:space="0" w:color="auto"/>
        <w:left w:val="none" w:sz="0" w:space="0" w:color="auto"/>
        <w:bottom w:val="none" w:sz="0" w:space="0" w:color="auto"/>
        <w:right w:val="none" w:sz="0" w:space="0" w:color="auto"/>
      </w:divBdr>
      <w:divsChild>
        <w:div w:id="1347557630">
          <w:marLeft w:val="0"/>
          <w:marRight w:val="0"/>
          <w:marTop w:val="0"/>
          <w:marBottom w:val="0"/>
          <w:divBdr>
            <w:top w:val="none" w:sz="0" w:space="0" w:color="auto"/>
            <w:left w:val="none" w:sz="0" w:space="0" w:color="auto"/>
            <w:bottom w:val="none" w:sz="0" w:space="0" w:color="auto"/>
            <w:right w:val="none" w:sz="0" w:space="0" w:color="auto"/>
          </w:divBdr>
          <w:divsChild>
            <w:div w:id="1311132105">
              <w:marLeft w:val="0"/>
              <w:marRight w:val="0"/>
              <w:marTop w:val="0"/>
              <w:marBottom w:val="0"/>
              <w:divBdr>
                <w:top w:val="none" w:sz="0" w:space="0" w:color="auto"/>
                <w:left w:val="none" w:sz="0" w:space="0" w:color="auto"/>
                <w:bottom w:val="none" w:sz="0" w:space="0" w:color="auto"/>
                <w:right w:val="none" w:sz="0" w:space="0" w:color="auto"/>
              </w:divBdr>
              <w:divsChild>
                <w:div w:id="1939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4109">
      <w:bodyDiv w:val="1"/>
      <w:marLeft w:val="0"/>
      <w:marRight w:val="0"/>
      <w:marTop w:val="0"/>
      <w:marBottom w:val="0"/>
      <w:divBdr>
        <w:top w:val="none" w:sz="0" w:space="0" w:color="auto"/>
        <w:left w:val="none" w:sz="0" w:space="0" w:color="auto"/>
        <w:bottom w:val="none" w:sz="0" w:space="0" w:color="auto"/>
        <w:right w:val="none" w:sz="0" w:space="0" w:color="auto"/>
      </w:divBdr>
      <w:divsChild>
        <w:div w:id="1522426659">
          <w:marLeft w:val="0"/>
          <w:marRight w:val="0"/>
          <w:marTop w:val="0"/>
          <w:marBottom w:val="0"/>
          <w:divBdr>
            <w:top w:val="none" w:sz="0" w:space="0" w:color="auto"/>
            <w:left w:val="none" w:sz="0" w:space="0" w:color="auto"/>
            <w:bottom w:val="none" w:sz="0" w:space="0" w:color="auto"/>
            <w:right w:val="none" w:sz="0" w:space="0" w:color="auto"/>
          </w:divBdr>
          <w:divsChild>
            <w:div w:id="488518899">
              <w:marLeft w:val="0"/>
              <w:marRight w:val="0"/>
              <w:marTop w:val="0"/>
              <w:marBottom w:val="0"/>
              <w:divBdr>
                <w:top w:val="none" w:sz="0" w:space="0" w:color="auto"/>
                <w:left w:val="none" w:sz="0" w:space="0" w:color="auto"/>
                <w:bottom w:val="none" w:sz="0" w:space="0" w:color="auto"/>
                <w:right w:val="none" w:sz="0" w:space="0" w:color="auto"/>
              </w:divBdr>
              <w:divsChild>
                <w:div w:id="16031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5370">
      <w:bodyDiv w:val="1"/>
      <w:marLeft w:val="0"/>
      <w:marRight w:val="0"/>
      <w:marTop w:val="0"/>
      <w:marBottom w:val="0"/>
      <w:divBdr>
        <w:top w:val="none" w:sz="0" w:space="0" w:color="auto"/>
        <w:left w:val="none" w:sz="0" w:space="0" w:color="auto"/>
        <w:bottom w:val="none" w:sz="0" w:space="0" w:color="auto"/>
        <w:right w:val="none" w:sz="0" w:space="0" w:color="auto"/>
      </w:divBdr>
    </w:div>
    <w:div w:id="1872106246">
      <w:bodyDiv w:val="1"/>
      <w:marLeft w:val="0"/>
      <w:marRight w:val="0"/>
      <w:marTop w:val="0"/>
      <w:marBottom w:val="0"/>
      <w:divBdr>
        <w:top w:val="none" w:sz="0" w:space="0" w:color="auto"/>
        <w:left w:val="none" w:sz="0" w:space="0" w:color="auto"/>
        <w:bottom w:val="none" w:sz="0" w:space="0" w:color="auto"/>
        <w:right w:val="none" w:sz="0" w:space="0" w:color="auto"/>
      </w:divBdr>
      <w:divsChild>
        <w:div w:id="1945335159">
          <w:marLeft w:val="0"/>
          <w:marRight w:val="0"/>
          <w:marTop w:val="0"/>
          <w:marBottom w:val="0"/>
          <w:divBdr>
            <w:top w:val="none" w:sz="0" w:space="0" w:color="auto"/>
            <w:left w:val="none" w:sz="0" w:space="0" w:color="auto"/>
            <w:bottom w:val="none" w:sz="0" w:space="0" w:color="auto"/>
            <w:right w:val="none" w:sz="0" w:space="0" w:color="auto"/>
          </w:divBdr>
          <w:divsChild>
            <w:div w:id="422845365">
              <w:marLeft w:val="0"/>
              <w:marRight w:val="0"/>
              <w:marTop w:val="0"/>
              <w:marBottom w:val="0"/>
              <w:divBdr>
                <w:top w:val="none" w:sz="0" w:space="0" w:color="auto"/>
                <w:left w:val="none" w:sz="0" w:space="0" w:color="auto"/>
                <w:bottom w:val="none" w:sz="0" w:space="0" w:color="auto"/>
                <w:right w:val="none" w:sz="0" w:space="0" w:color="auto"/>
              </w:divBdr>
              <w:divsChild>
                <w:div w:id="18074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24594E-E56D-DA41-A2C3-3C5FD96E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Koval, Jayma O</cp:lastModifiedBy>
  <cp:revision>4</cp:revision>
  <cp:lastPrinted>2017-03-09T18:13:00Z</cp:lastPrinted>
  <dcterms:created xsi:type="dcterms:W3CDTF">2018-06-19T17:52:00Z</dcterms:created>
  <dcterms:modified xsi:type="dcterms:W3CDTF">2018-07-19T19:47:00Z</dcterms:modified>
</cp:coreProperties>
</file>